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57"/>
        <w:gridCol w:w="361"/>
        <w:gridCol w:w="1137"/>
        <w:gridCol w:w="1314"/>
        <w:gridCol w:w="522"/>
        <w:gridCol w:w="1651"/>
      </w:tblGrid>
      <w:tr w:rsidR="00BA0989" w:rsidRPr="00E522AB" w:rsidTr="00E522AB">
        <w:tc>
          <w:tcPr>
            <w:tcW w:w="9242" w:type="dxa"/>
            <w:gridSpan w:val="6"/>
            <w:shd w:val="clear" w:color="auto" w:fill="F2F2F2" w:themeFill="background1" w:themeFillShade="F2"/>
          </w:tcPr>
          <w:p w:rsidR="00BA0989" w:rsidRPr="00E522AB" w:rsidRDefault="006E7AE1" w:rsidP="00D10E1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lang w:val="fr"/>
              </w:rPr>
              <w:t xml:space="preserve">Évaluation par les pays membres du PROE </w:t>
            </w:r>
            <w:r w:rsidR="006F7E6A">
              <w:rPr>
                <w:b/>
                <w:bCs/>
                <w:sz w:val="32"/>
                <w:szCs w:val="32"/>
                <w:lang w:val="fr"/>
              </w:rPr>
              <w:br/>
            </w:r>
            <w:r>
              <w:rPr>
                <w:b/>
                <w:bCs/>
                <w:sz w:val="32"/>
                <w:szCs w:val="32"/>
                <w:lang w:val="fr"/>
              </w:rPr>
              <w:t>de la mise en œ</w:t>
            </w:r>
            <w:bookmarkStart w:id="0" w:name="_GoBack"/>
            <w:bookmarkEnd w:id="0"/>
            <w:r>
              <w:rPr>
                <w:b/>
                <w:bCs/>
                <w:sz w:val="32"/>
                <w:szCs w:val="32"/>
                <w:lang w:val="fr"/>
              </w:rPr>
              <w:t xml:space="preserve">uvre de la </w:t>
            </w:r>
            <w:r>
              <w:rPr>
                <w:b/>
                <w:bCs/>
                <w:i/>
                <w:iCs/>
                <w:sz w:val="32"/>
                <w:szCs w:val="32"/>
                <w:lang w:val="fr"/>
              </w:rPr>
              <w:t>Stratégie d</w:t>
            </w:r>
            <w:r w:rsidR="006F7E6A">
              <w:rPr>
                <w:b/>
                <w:bCs/>
                <w:i/>
                <w:iCs/>
                <w:sz w:val="32"/>
                <w:szCs w:val="32"/>
                <w:lang w:val="fr"/>
              </w:rPr>
              <w:t>’</w:t>
            </w:r>
            <w:r>
              <w:rPr>
                <w:b/>
                <w:bCs/>
                <w:i/>
                <w:iCs/>
                <w:sz w:val="32"/>
                <w:szCs w:val="32"/>
                <w:lang w:val="fr"/>
              </w:rPr>
              <w:t>action pour la conservation de la nature et les aires protégées 2008-2012</w:t>
            </w:r>
          </w:p>
          <w:p w:rsidR="00BA0989" w:rsidRPr="00E522AB" w:rsidRDefault="00BA0989" w:rsidP="00D10E17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BA0989" w:rsidRPr="00E522AB" w:rsidTr="00E522AB">
        <w:tc>
          <w:tcPr>
            <w:tcW w:w="4257" w:type="dxa"/>
            <w:shd w:val="clear" w:color="auto" w:fill="F2F2F2" w:themeFill="background1" w:themeFillShade="F2"/>
          </w:tcPr>
          <w:p w:rsidR="00BA0989" w:rsidRPr="00E522AB" w:rsidRDefault="00596CE9" w:rsidP="00D10E17">
            <w:pPr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fr"/>
              </w:rPr>
              <w:t>Pays*</w:t>
            </w:r>
          </w:p>
          <w:p w:rsidR="00BA0989" w:rsidRPr="00E522AB" w:rsidRDefault="00BA0989" w:rsidP="00D10E17">
            <w:pPr>
              <w:rPr>
                <w:b/>
                <w:sz w:val="24"/>
                <w:szCs w:val="24"/>
              </w:rPr>
            </w:pPr>
          </w:p>
        </w:tc>
        <w:tc>
          <w:tcPr>
            <w:tcW w:w="4985" w:type="dxa"/>
            <w:gridSpan w:val="5"/>
            <w:shd w:val="clear" w:color="auto" w:fill="F2F2F2" w:themeFill="background1" w:themeFillShade="F2"/>
          </w:tcPr>
          <w:p w:rsidR="00BA0989" w:rsidRPr="00E522AB" w:rsidRDefault="00BA0989" w:rsidP="006F7E6A">
            <w:pPr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fr"/>
              </w:rPr>
              <w:t>Coordonnées*</w:t>
            </w:r>
          </w:p>
        </w:tc>
      </w:tr>
      <w:tr w:rsidR="00BA0989" w:rsidRPr="00E522AB" w:rsidTr="00E522AB">
        <w:tc>
          <w:tcPr>
            <w:tcW w:w="9242" w:type="dxa"/>
            <w:gridSpan w:val="6"/>
            <w:shd w:val="clear" w:color="auto" w:fill="FFFFFF" w:themeFill="background1"/>
          </w:tcPr>
          <w:p w:rsidR="00BA0989" w:rsidRPr="006F7E6A" w:rsidRDefault="00BA0989" w:rsidP="009F1B40">
            <w:pPr>
              <w:spacing w:before="120" w:after="120"/>
              <w:rPr>
                <w:rFonts w:cs="Arial"/>
                <w:sz w:val="22"/>
              </w:rPr>
            </w:pPr>
            <w:r w:rsidRPr="006F7E6A">
              <w:rPr>
                <w:rFonts w:cs="Arial"/>
                <w:sz w:val="22"/>
                <w:lang w:val="fr"/>
              </w:rPr>
              <w:t>Nous vous remercions par avance de bien vouloir prendre le temps de réaliser cette évaluation, qui représente une étape importante dans la révision de la Stratégie d</w:t>
            </w:r>
            <w:r w:rsidR="006F7E6A" w:rsidRPr="006F7E6A">
              <w:rPr>
                <w:rFonts w:cs="Arial"/>
                <w:sz w:val="22"/>
                <w:lang w:val="fr"/>
              </w:rPr>
              <w:t>’</w:t>
            </w:r>
            <w:r w:rsidRPr="006F7E6A">
              <w:rPr>
                <w:rFonts w:cs="Arial"/>
                <w:sz w:val="22"/>
                <w:lang w:val="fr"/>
              </w:rPr>
              <w:t>action. Merci également de fournir des réponses concises</w:t>
            </w:r>
            <w:r w:rsidR="006F7E6A">
              <w:rPr>
                <w:rFonts w:cs="Arial"/>
                <w:sz w:val="22"/>
                <w:lang w:val="fr"/>
              </w:rPr>
              <w:t xml:space="preserve"> en incluant</w:t>
            </w:r>
            <w:r w:rsidRPr="006F7E6A">
              <w:rPr>
                <w:rFonts w:cs="Arial"/>
                <w:sz w:val="22"/>
                <w:lang w:val="fr"/>
              </w:rPr>
              <w:t>, s</w:t>
            </w:r>
            <w:r w:rsidR="006F7E6A" w:rsidRPr="006F7E6A">
              <w:rPr>
                <w:rFonts w:cs="Arial"/>
                <w:sz w:val="22"/>
                <w:lang w:val="fr"/>
              </w:rPr>
              <w:t>’</w:t>
            </w:r>
            <w:r w:rsidRPr="006F7E6A">
              <w:rPr>
                <w:rFonts w:cs="Arial"/>
                <w:sz w:val="22"/>
                <w:lang w:val="fr"/>
              </w:rPr>
              <w:t xml:space="preserve">il y a lieu, des liens vers </w:t>
            </w:r>
            <w:r w:rsidR="006F7E6A">
              <w:rPr>
                <w:rFonts w:cs="Arial"/>
                <w:sz w:val="22"/>
                <w:lang w:val="fr"/>
              </w:rPr>
              <w:t>un complément d</w:t>
            </w:r>
            <w:r w:rsidR="00813FDE">
              <w:rPr>
                <w:rFonts w:cs="Arial"/>
                <w:sz w:val="22"/>
                <w:lang w:val="fr"/>
              </w:rPr>
              <w:t>’</w:t>
            </w:r>
            <w:r w:rsidR="006F7E6A">
              <w:rPr>
                <w:rFonts w:cs="Arial"/>
                <w:sz w:val="22"/>
                <w:lang w:val="fr"/>
              </w:rPr>
              <w:t>information</w:t>
            </w:r>
            <w:r w:rsidRPr="006F7E6A">
              <w:rPr>
                <w:rFonts w:cs="Arial"/>
                <w:sz w:val="22"/>
                <w:lang w:val="fr"/>
              </w:rPr>
              <w:t>. Si vous estimez que la portée de votre travail est suffisamment vaste pour justifier une réponse plus détaillée, n</w:t>
            </w:r>
            <w:r w:rsidR="006F7E6A" w:rsidRPr="006F7E6A">
              <w:rPr>
                <w:rFonts w:cs="Arial"/>
                <w:sz w:val="22"/>
                <w:lang w:val="fr"/>
              </w:rPr>
              <w:t>’</w:t>
            </w:r>
            <w:r w:rsidRPr="006F7E6A">
              <w:rPr>
                <w:rFonts w:cs="Arial"/>
                <w:sz w:val="22"/>
                <w:lang w:val="fr"/>
              </w:rPr>
              <w:t>hésitez pas à fournir des informations sur les programmes concernés.</w:t>
            </w:r>
          </w:p>
          <w:p w:rsidR="004D0A3E" w:rsidRPr="006F7E6A" w:rsidRDefault="004D0A3E" w:rsidP="009F1B40">
            <w:pPr>
              <w:spacing w:before="120" w:after="120"/>
              <w:rPr>
                <w:rFonts w:cs="Arial"/>
                <w:sz w:val="22"/>
              </w:rPr>
            </w:pPr>
            <w:r w:rsidRPr="006F7E6A">
              <w:rPr>
                <w:rFonts w:cs="Arial"/>
                <w:sz w:val="22"/>
                <w:lang w:val="fr"/>
              </w:rPr>
              <w:t>Cette évaluation a été préparée au format MS Word par souci de convivialité. Veuillez saisir vos réponses dans les cases prévues à cet effet.</w:t>
            </w:r>
          </w:p>
          <w:p w:rsidR="00BA0989" w:rsidRPr="00E522AB" w:rsidRDefault="00BA0989" w:rsidP="00596CE9">
            <w:pPr>
              <w:rPr>
                <w:sz w:val="22"/>
              </w:rPr>
            </w:pPr>
          </w:p>
        </w:tc>
      </w:tr>
      <w:tr w:rsidR="00DA112F" w:rsidRPr="00E522AB" w:rsidTr="00DA112F">
        <w:trPr>
          <w:trHeight w:val="239"/>
        </w:trPr>
        <w:tc>
          <w:tcPr>
            <w:tcW w:w="9242" w:type="dxa"/>
            <w:gridSpan w:val="6"/>
            <w:shd w:val="clear" w:color="auto" w:fill="FFFFFF" w:themeFill="background1"/>
          </w:tcPr>
          <w:p w:rsidR="00DA112F" w:rsidRDefault="00DA112F" w:rsidP="00DA112F">
            <w:pPr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fr"/>
              </w:rPr>
              <w:t>Partie 1 – Utilité de la Stratégie d</w:t>
            </w:r>
            <w:r w:rsidR="006F7E6A">
              <w:rPr>
                <w:b/>
                <w:bCs/>
                <w:sz w:val="24"/>
                <w:szCs w:val="24"/>
                <w:lang w:val="fr"/>
              </w:rPr>
              <w:t>’</w:t>
            </w:r>
            <w:r>
              <w:rPr>
                <w:b/>
                <w:bCs/>
                <w:sz w:val="24"/>
                <w:szCs w:val="24"/>
                <w:lang w:val="fr"/>
              </w:rPr>
              <w:t>action</w:t>
            </w:r>
          </w:p>
          <w:p w:rsidR="00DA112F" w:rsidRPr="009F1B40" w:rsidRDefault="00DA112F" w:rsidP="00DA112F">
            <w:pPr>
              <w:rPr>
                <w:sz w:val="22"/>
              </w:rPr>
            </w:pPr>
            <w:r>
              <w:rPr>
                <w:sz w:val="22"/>
                <w:lang w:val="fr"/>
              </w:rPr>
              <w:t>Cette section vise à évaluer l</w:t>
            </w:r>
            <w:r w:rsidR="006F7E6A">
              <w:rPr>
                <w:sz w:val="22"/>
                <w:lang w:val="fr"/>
              </w:rPr>
              <w:t>’</w:t>
            </w:r>
            <w:r>
              <w:rPr>
                <w:sz w:val="22"/>
                <w:lang w:val="fr"/>
              </w:rPr>
              <w:t>utilité de la Stratégie d</w:t>
            </w:r>
            <w:r w:rsidR="006F7E6A">
              <w:rPr>
                <w:sz w:val="22"/>
                <w:lang w:val="fr"/>
              </w:rPr>
              <w:t>’</w:t>
            </w:r>
            <w:r>
              <w:rPr>
                <w:sz w:val="22"/>
                <w:lang w:val="fr"/>
              </w:rPr>
              <w:t>action lors de l</w:t>
            </w:r>
            <w:r w:rsidR="006F7E6A">
              <w:rPr>
                <w:sz w:val="22"/>
                <w:lang w:val="fr"/>
              </w:rPr>
              <w:t>’</w:t>
            </w:r>
            <w:r>
              <w:rPr>
                <w:sz w:val="22"/>
                <w:lang w:val="fr"/>
              </w:rPr>
              <w:t xml:space="preserve">élaboration des actions de conservation menées par les principales organisations et les États et Territoires insulaires océaniens </w:t>
            </w:r>
            <w:r w:rsidR="006F7E6A">
              <w:rPr>
                <w:sz w:val="22"/>
                <w:lang w:val="fr"/>
              </w:rPr>
              <w:t xml:space="preserve">au cours des </w:t>
            </w:r>
            <w:r>
              <w:rPr>
                <w:sz w:val="22"/>
                <w:lang w:val="fr"/>
              </w:rPr>
              <w:t>5 dernières années.</w:t>
            </w:r>
          </w:p>
          <w:p w:rsidR="009F1B40" w:rsidRPr="00DA112F" w:rsidRDefault="009F1B40" w:rsidP="00DA112F">
            <w:pPr>
              <w:rPr>
                <w:sz w:val="24"/>
                <w:szCs w:val="24"/>
              </w:rPr>
            </w:pPr>
          </w:p>
        </w:tc>
      </w:tr>
      <w:tr w:rsidR="00BA0989" w:rsidRPr="00E522AB" w:rsidTr="00E522AB">
        <w:trPr>
          <w:trHeight w:val="239"/>
        </w:trPr>
        <w:tc>
          <w:tcPr>
            <w:tcW w:w="4618" w:type="dxa"/>
            <w:gridSpan w:val="2"/>
            <w:vMerge w:val="restart"/>
          </w:tcPr>
          <w:p w:rsidR="00BA0989" w:rsidRDefault="00BA0989" w:rsidP="00D10E17">
            <w:pPr>
              <w:rPr>
                <w:b/>
              </w:rPr>
            </w:pPr>
            <w:r>
              <w:rPr>
                <w:b/>
                <w:bCs/>
                <w:lang w:val="fr"/>
              </w:rPr>
              <w:t>Évaluation générale 1</w:t>
            </w:r>
          </w:p>
          <w:p w:rsidR="00917286" w:rsidRPr="00E522AB" w:rsidRDefault="00917286" w:rsidP="00D10E17">
            <w:pPr>
              <w:rPr>
                <w:b/>
              </w:rPr>
            </w:pPr>
            <w:r>
              <w:rPr>
                <w:b/>
                <w:bCs/>
                <w:lang w:val="fr"/>
              </w:rPr>
              <w:t>Utilisation des principes directeurs</w:t>
            </w:r>
          </w:p>
          <w:p w:rsidR="00BA0989" w:rsidRPr="00E522AB" w:rsidRDefault="00BA0989" w:rsidP="00D10E17">
            <w:r>
              <w:rPr>
                <w:lang w:val="fr"/>
              </w:rPr>
              <w:t>Avez-vous (vous ou votre personnel) utilisé la Stratégie d</w:t>
            </w:r>
            <w:r w:rsidR="006F7E6A">
              <w:rPr>
                <w:lang w:val="fr"/>
              </w:rPr>
              <w:t>’</w:t>
            </w:r>
            <w:r>
              <w:rPr>
                <w:lang w:val="fr"/>
              </w:rPr>
              <w:t>action et ses principes directeurs pour planifier ou mettre en œuvre vos programmes et projets</w:t>
            </w:r>
            <w:r w:rsidR="006F7E6A">
              <w:rPr>
                <w:lang w:val="fr"/>
              </w:rPr>
              <w:t> </w:t>
            </w:r>
            <w:r>
              <w:rPr>
                <w:lang w:val="fr"/>
              </w:rPr>
              <w:t>?</w:t>
            </w:r>
          </w:p>
          <w:p w:rsidR="00BA0989" w:rsidRPr="00E522AB" w:rsidRDefault="00BA0989" w:rsidP="00D10E17">
            <w:r>
              <w:rPr>
                <w:lang w:val="fr"/>
              </w:rPr>
              <w:t>(Cocher la case correspondante)</w:t>
            </w:r>
          </w:p>
          <w:p w:rsidR="00BA0989" w:rsidRPr="00E522AB" w:rsidRDefault="00BA0989" w:rsidP="00D10E17"/>
        </w:tc>
        <w:tc>
          <w:tcPr>
            <w:tcW w:w="1137" w:type="dxa"/>
            <w:shd w:val="clear" w:color="auto" w:fill="F2F2F2" w:themeFill="background1" w:themeFillShade="F2"/>
          </w:tcPr>
          <w:p w:rsidR="00BA0989" w:rsidRPr="00E522AB" w:rsidRDefault="00BA0989" w:rsidP="00D10E17">
            <w:pPr>
              <w:jc w:val="center"/>
              <w:rPr>
                <w:b/>
              </w:rPr>
            </w:pPr>
            <w:r>
              <w:rPr>
                <w:b/>
                <w:bCs/>
                <w:lang w:val="fr"/>
              </w:rPr>
              <w:t>Jamais</w:t>
            </w:r>
          </w:p>
        </w:tc>
        <w:tc>
          <w:tcPr>
            <w:tcW w:w="1836" w:type="dxa"/>
            <w:gridSpan w:val="2"/>
            <w:shd w:val="clear" w:color="auto" w:fill="F2F2F2" w:themeFill="background1" w:themeFillShade="F2"/>
          </w:tcPr>
          <w:p w:rsidR="00BA0989" w:rsidRPr="00E522AB" w:rsidRDefault="00BA0989" w:rsidP="00D10E17">
            <w:pPr>
              <w:jc w:val="center"/>
              <w:rPr>
                <w:b/>
              </w:rPr>
            </w:pPr>
            <w:r>
              <w:rPr>
                <w:b/>
                <w:bCs/>
                <w:lang w:val="fr"/>
              </w:rPr>
              <w:t>Rarement</w:t>
            </w:r>
          </w:p>
        </w:tc>
        <w:tc>
          <w:tcPr>
            <w:tcW w:w="1651" w:type="dxa"/>
            <w:shd w:val="clear" w:color="auto" w:fill="F2F2F2" w:themeFill="background1" w:themeFillShade="F2"/>
          </w:tcPr>
          <w:p w:rsidR="00BA0989" w:rsidRPr="00E522AB" w:rsidRDefault="00BA0989" w:rsidP="00D10E17">
            <w:pPr>
              <w:jc w:val="center"/>
              <w:rPr>
                <w:b/>
              </w:rPr>
            </w:pPr>
            <w:r>
              <w:rPr>
                <w:b/>
                <w:bCs/>
                <w:lang w:val="fr"/>
              </w:rPr>
              <w:t>Régulièrement</w:t>
            </w:r>
          </w:p>
        </w:tc>
      </w:tr>
      <w:tr w:rsidR="00BA0989" w:rsidRPr="00E522AB" w:rsidTr="00E522AB">
        <w:trPr>
          <w:trHeight w:val="577"/>
        </w:trPr>
        <w:tc>
          <w:tcPr>
            <w:tcW w:w="4618" w:type="dxa"/>
            <w:gridSpan w:val="2"/>
            <w:vMerge/>
          </w:tcPr>
          <w:p w:rsidR="00BA0989" w:rsidRPr="00E522AB" w:rsidRDefault="00BA0989" w:rsidP="00D10E17">
            <w:pPr>
              <w:rPr>
                <w:b/>
              </w:rPr>
            </w:pPr>
          </w:p>
        </w:tc>
        <w:tc>
          <w:tcPr>
            <w:tcW w:w="1137" w:type="dxa"/>
          </w:tcPr>
          <w:p w:rsidR="00BA0989" w:rsidRPr="00E522AB" w:rsidRDefault="00BA0989" w:rsidP="00D10E17">
            <w:pPr>
              <w:jc w:val="center"/>
            </w:pPr>
          </w:p>
        </w:tc>
        <w:tc>
          <w:tcPr>
            <w:tcW w:w="1836" w:type="dxa"/>
            <w:gridSpan w:val="2"/>
          </w:tcPr>
          <w:p w:rsidR="00BA0989" w:rsidRPr="00E522AB" w:rsidRDefault="00BA0989" w:rsidP="00D10E17">
            <w:pPr>
              <w:jc w:val="center"/>
            </w:pPr>
          </w:p>
        </w:tc>
        <w:tc>
          <w:tcPr>
            <w:tcW w:w="1651" w:type="dxa"/>
          </w:tcPr>
          <w:p w:rsidR="00BA0989" w:rsidRPr="00E522AB" w:rsidRDefault="00BA0989" w:rsidP="00D10E17">
            <w:pPr>
              <w:jc w:val="center"/>
            </w:pPr>
          </w:p>
        </w:tc>
      </w:tr>
      <w:tr w:rsidR="00BA0989" w:rsidRPr="00E522AB" w:rsidTr="00E522AB">
        <w:trPr>
          <w:trHeight w:val="213"/>
        </w:trPr>
        <w:tc>
          <w:tcPr>
            <w:tcW w:w="4618" w:type="dxa"/>
            <w:gridSpan w:val="2"/>
            <w:vMerge w:val="restart"/>
          </w:tcPr>
          <w:p w:rsidR="00BA0989" w:rsidRDefault="00BA0989" w:rsidP="00D10E17">
            <w:pPr>
              <w:rPr>
                <w:b/>
              </w:rPr>
            </w:pPr>
            <w:r>
              <w:rPr>
                <w:b/>
                <w:bCs/>
                <w:lang w:val="fr"/>
              </w:rPr>
              <w:t>Évaluation générale 2</w:t>
            </w:r>
          </w:p>
          <w:p w:rsidR="00917286" w:rsidRPr="00E522AB" w:rsidRDefault="00917286" w:rsidP="00D10E17">
            <w:pPr>
              <w:rPr>
                <w:b/>
              </w:rPr>
            </w:pPr>
            <w:r>
              <w:rPr>
                <w:b/>
                <w:bCs/>
                <w:lang w:val="fr"/>
              </w:rPr>
              <w:t>Importance</w:t>
            </w:r>
          </w:p>
          <w:p w:rsidR="00BA0989" w:rsidRPr="00E522AB" w:rsidRDefault="006E7AE1" w:rsidP="00D10E17">
            <w:r>
              <w:rPr>
                <w:lang w:val="fr"/>
              </w:rPr>
              <w:t>Parmi les principes directeurs, quels sont ceux qui vous paraissent les plus importants pour atteindre les objectifs de conservation de votre pays</w:t>
            </w:r>
            <w:r w:rsidR="006F7E6A">
              <w:rPr>
                <w:lang w:val="fr"/>
              </w:rPr>
              <w:t> </w:t>
            </w:r>
            <w:r>
              <w:rPr>
                <w:lang w:val="fr"/>
              </w:rPr>
              <w:t>?</w:t>
            </w:r>
          </w:p>
          <w:p w:rsidR="00BA0989" w:rsidRPr="00E522AB" w:rsidRDefault="00BA0989" w:rsidP="00D10E17">
            <w:r>
              <w:rPr>
                <w:lang w:val="fr"/>
              </w:rPr>
              <w:t>(Numéroter de 1 à 8)</w:t>
            </w:r>
          </w:p>
          <w:p w:rsidR="00BA0989" w:rsidRPr="00E522AB" w:rsidRDefault="00BA0989" w:rsidP="00D10E17"/>
        </w:tc>
        <w:tc>
          <w:tcPr>
            <w:tcW w:w="2451" w:type="dxa"/>
            <w:gridSpan w:val="2"/>
            <w:shd w:val="clear" w:color="auto" w:fill="F2F2F2" w:themeFill="background1" w:themeFillShade="F2"/>
          </w:tcPr>
          <w:p w:rsidR="00BA0989" w:rsidRPr="00E522AB" w:rsidRDefault="00BA0989" w:rsidP="00D10E17">
            <w:pPr>
              <w:jc w:val="center"/>
              <w:rPr>
                <w:b/>
              </w:rPr>
            </w:pPr>
            <w:r>
              <w:rPr>
                <w:b/>
                <w:bCs/>
                <w:lang w:val="fr"/>
              </w:rPr>
              <w:t>Plus important</w:t>
            </w:r>
          </w:p>
        </w:tc>
        <w:tc>
          <w:tcPr>
            <w:tcW w:w="2173" w:type="dxa"/>
            <w:gridSpan w:val="2"/>
            <w:shd w:val="clear" w:color="auto" w:fill="F2F2F2" w:themeFill="background1" w:themeFillShade="F2"/>
          </w:tcPr>
          <w:p w:rsidR="00BA0989" w:rsidRPr="00E522AB" w:rsidRDefault="00BA0989" w:rsidP="00D10E17">
            <w:pPr>
              <w:jc w:val="center"/>
              <w:rPr>
                <w:b/>
              </w:rPr>
            </w:pPr>
            <w:r>
              <w:rPr>
                <w:b/>
                <w:bCs/>
                <w:lang w:val="fr"/>
              </w:rPr>
              <w:t>Moins important</w:t>
            </w:r>
          </w:p>
          <w:p w:rsidR="00BA0989" w:rsidRPr="00E522AB" w:rsidRDefault="00BA0989" w:rsidP="00D10E17">
            <w:pPr>
              <w:jc w:val="center"/>
              <w:rPr>
                <w:b/>
              </w:rPr>
            </w:pPr>
          </w:p>
        </w:tc>
      </w:tr>
      <w:tr w:rsidR="00BA0989" w:rsidRPr="00E522AB" w:rsidTr="00E522AB">
        <w:trPr>
          <w:trHeight w:val="804"/>
        </w:trPr>
        <w:tc>
          <w:tcPr>
            <w:tcW w:w="4618" w:type="dxa"/>
            <w:gridSpan w:val="2"/>
            <w:vMerge/>
          </w:tcPr>
          <w:p w:rsidR="00BA0989" w:rsidRPr="00E522AB" w:rsidRDefault="00BA0989" w:rsidP="00D10E17">
            <w:pPr>
              <w:rPr>
                <w:b/>
              </w:rPr>
            </w:pPr>
          </w:p>
        </w:tc>
        <w:tc>
          <w:tcPr>
            <w:tcW w:w="2451" w:type="dxa"/>
            <w:gridSpan w:val="2"/>
          </w:tcPr>
          <w:p w:rsidR="00BA0989" w:rsidRPr="00E522AB" w:rsidRDefault="00BA0989" w:rsidP="00D10E17">
            <w:pPr>
              <w:jc w:val="center"/>
            </w:pPr>
          </w:p>
        </w:tc>
        <w:tc>
          <w:tcPr>
            <w:tcW w:w="2173" w:type="dxa"/>
            <w:gridSpan w:val="2"/>
          </w:tcPr>
          <w:p w:rsidR="00BA0989" w:rsidRPr="00E522AB" w:rsidRDefault="00BA0989" w:rsidP="00D10E17">
            <w:pPr>
              <w:jc w:val="center"/>
            </w:pPr>
          </w:p>
        </w:tc>
      </w:tr>
      <w:tr w:rsidR="00BA0989" w:rsidRPr="00E522AB" w:rsidTr="00E522AB">
        <w:tc>
          <w:tcPr>
            <w:tcW w:w="4618" w:type="dxa"/>
            <w:gridSpan w:val="2"/>
            <w:vMerge w:val="restart"/>
          </w:tcPr>
          <w:p w:rsidR="00BA0989" w:rsidRDefault="00BA0989" w:rsidP="00D10E17">
            <w:pPr>
              <w:rPr>
                <w:b/>
              </w:rPr>
            </w:pPr>
            <w:r>
              <w:rPr>
                <w:b/>
                <w:bCs/>
                <w:lang w:val="fr"/>
              </w:rPr>
              <w:t>Évaluation générale 3</w:t>
            </w:r>
          </w:p>
          <w:p w:rsidR="00917286" w:rsidRPr="00E522AB" w:rsidRDefault="00917286" w:rsidP="00D10E17">
            <w:pPr>
              <w:rPr>
                <w:b/>
              </w:rPr>
            </w:pPr>
            <w:r>
              <w:rPr>
                <w:b/>
                <w:bCs/>
                <w:lang w:val="fr"/>
              </w:rPr>
              <w:t>Application des principes</w:t>
            </w:r>
          </w:p>
          <w:p w:rsidR="00BA0989" w:rsidRPr="00E522AB" w:rsidRDefault="00BA0989" w:rsidP="00D10E17">
            <w:r>
              <w:rPr>
                <w:lang w:val="fr"/>
              </w:rPr>
              <w:t>Dans quelle mesure estimez-vous que les principes directeurs ont été appliqués dans le cadre de la mise en œuvre du PANSB de votre pays</w:t>
            </w:r>
            <w:r w:rsidR="006F7E6A">
              <w:rPr>
                <w:lang w:val="fr"/>
              </w:rPr>
              <w:t> </w:t>
            </w:r>
            <w:r>
              <w:rPr>
                <w:lang w:val="fr"/>
              </w:rPr>
              <w:t>? (Cocher la case correspondante)</w:t>
            </w:r>
          </w:p>
          <w:p w:rsidR="00BA0989" w:rsidRPr="00E522AB" w:rsidRDefault="00BA0989" w:rsidP="00D10E17">
            <w:pPr>
              <w:rPr>
                <w:b/>
              </w:rPr>
            </w:pPr>
          </w:p>
        </w:tc>
        <w:tc>
          <w:tcPr>
            <w:tcW w:w="1137" w:type="dxa"/>
            <w:shd w:val="clear" w:color="auto" w:fill="F2F2F2" w:themeFill="background1" w:themeFillShade="F2"/>
          </w:tcPr>
          <w:p w:rsidR="00BA0989" w:rsidRPr="00E522AB" w:rsidRDefault="00BA0989" w:rsidP="00D10E17">
            <w:pPr>
              <w:jc w:val="center"/>
              <w:rPr>
                <w:b/>
              </w:rPr>
            </w:pPr>
            <w:r>
              <w:rPr>
                <w:b/>
                <w:bCs/>
                <w:lang w:val="fr"/>
              </w:rPr>
              <w:t>Peu</w:t>
            </w:r>
          </w:p>
        </w:tc>
        <w:tc>
          <w:tcPr>
            <w:tcW w:w="1836" w:type="dxa"/>
            <w:gridSpan w:val="2"/>
            <w:shd w:val="clear" w:color="auto" w:fill="F2F2F2" w:themeFill="background1" w:themeFillShade="F2"/>
          </w:tcPr>
          <w:p w:rsidR="00BA0989" w:rsidRPr="00E522AB" w:rsidRDefault="00BA0989" w:rsidP="00D10E17">
            <w:pPr>
              <w:jc w:val="center"/>
              <w:rPr>
                <w:b/>
              </w:rPr>
            </w:pPr>
            <w:r>
              <w:rPr>
                <w:b/>
                <w:bCs/>
                <w:lang w:val="fr"/>
              </w:rPr>
              <w:t>Moyennement</w:t>
            </w:r>
          </w:p>
          <w:p w:rsidR="00BA0989" w:rsidRPr="00E522AB" w:rsidRDefault="00BA0989" w:rsidP="00D10E17">
            <w:pPr>
              <w:jc w:val="center"/>
              <w:rPr>
                <w:b/>
              </w:rPr>
            </w:pPr>
          </w:p>
        </w:tc>
        <w:tc>
          <w:tcPr>
            <w:tcW w:w="1651" w:type="dxa"/>
            <w:shd w:val="clear" w:color="auto" w:fill="F2F2F2" w:themeFill="background1" w:themeFillShade="F2"/>
          </w:tcPr>
          <w:p w:rsidR="00BA0989" w:rsidRPr="00E522AB" w:rsidRDefault="00BA0989" w:rsidP="00D10E17">
            <w:pPr>
              <w:jc w:val="center"/>
              <w:rPr>
                <w:b/>
              </w:rPr>
            </w:pPr>
            <w:r>
              <w:rPr>
                <w:b/>
                <w:bCs/>
                <w:lang w:val="fr"/>
              </w:rPr>
              <w:t>Beaucoup</w:t>
            </w:r>
          </w:p>
        </w:tc>
      </w:tr>
      <w:tr w:rsidR="00BA0989" w:rsidRPr="00E522AB" w:rsidTr="007D724B">
        <w:trPr>
          <w:trHeight w:val="1099"/>
        </w:trPr>
        <w:tc>
          <w:tcPr>
            <w:tcW w:w="4618" w:type="dxa"/>
            <w:gridSpan w:val="2"/>
            <w:vMerge/>
          </w:tcPr>
          <w:p w:rsidR="00BA0989" w:rsidRPr="00E522AB" w:rsidRDefault="00BA0989" w:rsidP="00D10E17">
            <w:pPr>
              <w:rPr>
                <w:b/>
              </w:rPr>
            </w:pPr>
          </w:p>
        </w:tc>
        <w:tc>
          <w:tcPr>
            <w:tcW w:w="1137" w:type="dxa"/>
          </w:tcPr>
          <w:p w:rsidR="00BA0989" w:rsidRPr="00E522AB" w:rsidRDefault="00BA0989" w:rsidP="00D10E17"/>
        </w:tc>
        <w:tc>
          <w:tcPr>
            <w:tcW w:w="1836" w:type="dxa"/>
            <w:gridSpan w:val="2"/>
          </w:tcPr>
          <w:p w:rsidR="00BA0989" w:rsidRPr="00E522AB" w:rsidRDefault="00BA0989" w:rsidP="00D10E17"/>
        </w:tc>
        <w:tc>
          <w:tcPr>
            <w:tcW w:w="1651" w:type="dxa"/>
          </w:tcPr>
          <w:p w:rsidR="00BA0989" w:rsidRPr="00E522AB" w:rsidRDefault="00BA0989" w:rsidP="00D10E17"/>
        </w:tc>
      </w:tr>
      <w:tr w:rsidR="007D724B" w:rsidRPr="00E522AB" w:rsidTr="007D724B">
        <w:tc>
          <w:tcPr>
            <w:tcW w:w="4618" w:type="dxa"/>
            <w:gridSpan w:val="2"/>
            <w:vMerge w:val="restart"/>
          </w:tcPr>
          <w:p w:rsidR="007D724B" w:rsidRDefault="007D724B" w:rsidP="00D10E17">
            <w:pPr>
              <w:rPr>
                <w:b/>
              </w:rPr>
            </w:pPr>
            <w:r>
              <w:rPr>
                <w:b/>
                <w:bCs/>
                <w:lang w:val="fr"/>
              </w:rPr>
              <w:t>Évaluation générale 4</w:t>
            </w:r>
          </w:p>
          <w:p w:rsidR="007D724B" w:rsidRDefault="007D724B" w:rsidP="00D10E17">
            <w:pPr>
              <w:rPr>
                <w:b/>
              </w:rPr>
            </w:pPr>
            <w:r>
              <w:rPr>
                <w:b/>
                <w:bCs/>
                <w:lang w:val="fr"/>
              </w:rPr>
              <w:t>Effectifs consacrés à la conservation</w:t>
            </w:r>
          </w:p>
          <w:p w:rsidR="007D724B" w:rsidRPr="00EC4474" w:rsidRDefault="007D724B" w:rsidP="006F7E6A">
            <w:r>
              <w:rPr>
                <w:lang w:val="fr"/>
              </w:rPr>
              <w:t>Les effectifs consacrés à la conservation de la biodiversité, à la gestion des aires protégées, à l</w:t>
            </w:r>
            <w:r w:rsidR="006F7E6A">
              <w:rPr>
                <w:lang w:val="fr"/>
              </w:rPr>
              <w:t>’</w:t>
            </w:r>
            <w:r>
              <w:rPr>
                <w:lang w:val="fr"/>
              </w:rPr>
              <w:t>élaboration des politiques et à la préparation des rapports ont-ils évolué depuis 2009</w:t>
            </w:r>
            <w:r w:rsidR="006F7E6A">
              <w:rPr>
                <w:lang w:val="fr"/>
              </w:rPr>
              <w:t> </w:t>
            </w:r>
            <w:r>
              <w:rPr>
                <w:lang w:val="fr"/>
              </w:rPr>
              <w:t>?</w:t>
            </w:r>
          </w:p>
        </w:tc>
        <w:tc>
          <w:tcPr>
            <w:tcW w:w="1137" w:type="dxa"/>
            <w:shd w:val="clear" w:color="auto" w:fill="F2F2F2" w:themeFill="background1" w:themeFillShade="F2"/>
          </w:tcPr>
          <w:p w:rsidR="007D724B" w:rsidRPr="007D724B" w:rsidRDefault="007D724B" w:rsidP="00917286">
            <w:pPr>
              <w:jc w:val="center"/>
              <w:rPr>
                <w:b/>
              </w:rPr>
            </w:pPr>
            <w:r>
              <w:rPr>
                <w:b/>
                <w:bCs/>
                <w:lang w:val="fr"/>
              </w:rPr>
              <w:t>En baisse</w:t>
            </w:r>
          </w:p>
        </w:tc>
        <w:tc>
          <w:tcPr>
            <w:tcW w:w="1836" w:type="dxa"/>
            <w:gridSpan w:val="2"/>
            <w:shd w:val="clear" w:color="auto" w:fill="F2F2F2" w:themeFill="background1" w:themeFillShade="F2"/>
          </w:tcPr>
          <w:p w:rsidR="007D724B" w:rsidRPr="007D724B" w:rsidRDefault="007D724B" w:rsidP="006F7E6A">
            <w:pPr>
              <w:jc w:val="center"/>
              <w:rPr>
                <w:b/>
              </w:rPr>
            </w:pPr>
            <w:r>
              <w:rPr>
                <w:b/>
                <w:bCs/>
                <w:lang w:val="fr"/>
              </w:rPr>
              <w:t>Stable</w:t>
            </w:r>
          </w:p>
        </w:tc>
        <w:tc>
          <w:tcPr>
            <w:tcW w:w="1651" w:type="dxa"/>
            <w:shd w:val="clear" w:color="auto" w:fill="F2F2F2" w:themeFill="background1" w:themeFillShade="F2"/>
          </w:tcPr>
          <w:p w:rsidR="007D724B" w:rsidRPr="007D724B" w:rsidRDefault="007D724B" w:rsidP="00917286">
            <w:pPr>
              <w:jc w:val="center"/>
              <w:rPr>
                <w:b/>
              </w:rPr>
            </w:pPr>
            <w:r>
              <w:rPr>
                <w:b/>
                <w:bCs/>
                <w:lang w:val="fr"/>
              </w:rPr>
              <w:t>En hausse</w:t>
            </w:r>
          </w:p>
        </w:tc>
      </w:tr>
      <w:tr w:rsidR="007D724B" w:rsidRPr="00E522AB" w:rsidTr="00E522AB">
        <w:tc>
          <w:tcPr>
            <w:tcW w:w="4618" w:type="dxa"/>
            <w:gridSpan w:val="2"/>
            <w:vMerge/>
          </w:tcPr>
          <w:p w:rsidR="007D724B" w:rsidRDefault="007D724B" w:rsidP="00D10E17">
            <w:pPr>
              <w:rPr>
                <w:b/>
              </w:rPr>
            </w:pPr>
          </w:p>
        </w:tc>
        <w:tc>
          <w:tcPr>
            <w:tcW w:w="1137" w:type="dxa"/>
          </w:tcPr>
          <w:p w:rsidR="007D724B" w:rsidRDefault="007D724B" w:rsidP="00D10E17"/>
        </w:tc>
        <w:tc>
          <w:tcPr>
            <w:tcW w:w="1836" w:type="dxa"/>
            <w:gridSpan w:val="2"/>
          </w:tcPr>
          <w:p w:rsidR="007D724B" w:rsidRPr="00E522AB" w:rsidRDefault="007D724B" w:rsidP="00D10E17"/>
        </w:tc>
        <w:tc>
          <w:tcPr>
            <w:tcW w:w="1651" w:type="dxa"/>
          </w:tcPr>
          <w:p w:rsidR="007D724B" w:rsidRPr="00E522AB" w:rsidRDefault="007D724B" w:rsidP="00D10E17"/>
        </w:tc>
      </w:tr>
    </w:tbl>
    <w:p w:rsidR="006F7E6A" w:rsidRDefault="006F7E6A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18"/>
        <w:gridCol w:w="1137"/>
        <w:gridCol w:w="1836"/>
        <w:gridCol w:w="1651"/>
      </w:tblGrid>
      <w:tr w:rsidR="00B60367" w:rsidRPr="00E522AB" w:rsidTr="00B60367">
        <w:tc>
          <w:tcPr>
            <w:tcW w:w="4618" w:type="dxa"/>
            <w:vMerge w:val="restart"/>
          </w:tcPr>
          <w:p w:rsidR="00B60367" w:rsidRDefault="00B60367" w:rsidP="00D10E17">
            <w:pPr>
              <w:rPr>
                <w:b/>
              </w:rPr>
            </w:pPr>
            <w:r>
              <w:rPr>
                <w:b/>
                <w:bCs/>
                <w:lang w:val="fr"/>
              </w:rPr>
              <w:lastRenderedPageBreak/>
              <w:t>Évaluation générale 5</w:t>
            </w:r>
          </w:p>
          <w:p w:rsidR="00B60367" w:rsidRDefault="00B60367" w:rsidP="00D10E17">
            <w:pPr>
              <w:rPr>
                <w:b/>
              </w:rPr>
            </w:pPr>
            <w:r>
              <w:rPr>
                <w:b/>
                <w:bCs/>
                <w:lang w:val="fr"/>
              </w:rPr>
              <w:t>Financement de la conservation</w:t>
            </w:r>
          </w:p>
          <w:p w:rsidR="00B60367" w:rsidRPr="00361C25" w:rsidRDefault="00B60367" w:rsidP="006F7E6A">
            <w:r>
              <w:rPr>
                <w:lang w:val="fr"/>
              </w:rPr>
              <w:t>Le budget de l</w:t>
            </w:r>
            <w:r w:rsidR="006F7E6A">
              <w:rPr>
                <w:lang w:val="fr"/>
              </w:rPr>
              <w:t>’</w:t>
            </w:r>
            <w:r>
              <w:rPr>
                <w:b/>
                <w:bCs/>
                <w:lang w:val="fr"/>
              </w:rPr>
              <w:t xml:space="preserve">État </w:t>
            </w:r>
            <w:r>
              <w:rPr>
                <w:lang w:val="fr"/>
              </w:rPr>
              <w:t>consacré à la conservation de la biodiversité, à la gestion des aires protégées, à l</w:t>
            </w:r>
            <w:r w:rsidR="006F7E6A">
              <w:rPr>
                <w:lang w:val="fr"/>
              </w:rPr>
              <w:t>’</w:t>
            </w:r>
            <w:r>
              <w:rPr>
                <w:lang w:val="fr"/>
              </w:rPr>
              <w:t>élaboration des politiques et à la préparation des rapports a-t-il évolué depuis 2009</w:t>
            </w:r>
            <w:r w:rsidR="006F7E6A">
              <w:rPr>
                <w:lang w:val="fr"/>
              </w:rPr>
              <w:t> </w:t>
            </w:r>
            <w:r>
              <w:rPr>
                <w:lang w:val="fr"/>
              </w:rPr>
              <w:t>?</w:t>
            </w:r>
          </w:p>
        </w:tc>
        <w:tc>
          <w:tcPr>
            <w:tcW w:w="1137" w:type="dxa"/>
            <w:shd w:val="clear" w:color="auto" w:fill="F2F2F2" w:themeFill="background1" w:themeFillShade="F2"/>
          </w:tcPr>
          <w:p w:rsidR="00B60367" w:rsidRPr="00CA1E9A" w:rsidRDefault="00B60367" w:rsidP="006F7E6A">
            <w:pPr>
              <w:jc w:val="center"/>
              <w:rPr>
                <w:b/>
              </w:rPr>
            </w:pPr>
            <w:r>
              <w:rPr>
                <w:b/>
                <w:bCs/>
                <w:lang w:val="fr"/>
              </w:rPr>
              <w:t>En baisse (%)</w:t>
            </w:r>
          </w:p>
        </w:tc>
        <w:tc>
          <w:tcPr>
            <w:tcW w:w="1836" w:type="dxa"/>
            <w:shd w:val="clear" w:color="auto" w:fill="F2F2F2" w:themeFill="background1" w:themeFillShade="F2"/>
          </w:tcPr>
          <w:p w:rsidR="00B60367" w:rsidRPr="00CA1E9A" w:rsidRDefault="00B60367" w:rsidP="006F7E6A">
            <w:pPr>
              <w:jc w:val="center"/>
              <w:rPr>
                <w:b/>
              </w:rPr>
            </w:pPr>
            <w:r>
              <w:rPr>
                <w:b/>
                <w:bCs/>
                <w:lang w:val="fr"/>
              </w:rPr>
              <w:t>Stable</w:t>
            </w:r>
          </w:p>
        </w:tc>
        <w:tc>
          <w:tcPr>
            <w:tcW w:w="1651" w:type="dxa"/>
            <w:shd w:val="clear" w:color="auto" w:fill="F2F2F2" w:themeFill="background1" w:themeFillShade="F2"/>
          </w:tcPr>
          <w:p w:rsidR="00B60367" w:rsidRPr="00CA1E9A" w:rsidRDefault="00B60367" w:rsidP="00D10E17">
            <w:pPr>
              <w:rPr>
                <w:b/>
              </w:rPr>
            </w:pPr>
            <w:r>
              <w:rPr>
                <w:b/>
                <w:bCs/>
                <w:lang w:val="fr"/>
              </w:rPr>
              <w:t>En hausse (%)</w:t>
            </w:r>
          </w:p>
        </w:tc>
      </w:tr>
      <w:tr w:rsidR="00B60367" w:rsidRPr="00E522AB" w:rsidTr="00E522AB">
        <w:tc>
          <w:tcPr>
            <w:tcW w:w="4618" w:type="dxa"/>
            <w:vMerge/>
          </w:tcPr>
          <w:p w:rsidR="00B60367" w:rsidRDefault="00B60367" w:rsidP="00D10E17">
            <w:pPr>
              <w:rPr>
                <w:b/>
              </w:rPr>
            </w:pPr>
          </w:p>
        </w:tc>
        <w:tc>
          <w:tcPr>
            <w:tcW w:w="1137" w:type="dxa"/>
          </w:tcPr>
          <w:p w:rsidR="00B60367" w:rsidRDefault="00B60367" w:rsidP="00D10E17"/>
        </w:tc>
        <w:tc>
          <w:tcPr>
            <w:tcW w:w="1836" w:type="dxa"/>
          </w:tcPr>
          <w:p w:rsidR="00B60367" w:rsidRPr="00E522AB" w:rsidRDefault="00B60367" w:rsidP="00D10E17"/>
        </w:tc>
        <w:tc>
          <w:tcPr>
            <w:tcW w:w="1651" w:type="dxa"/>
          </w:tcPr>
          <w:p w:rsidR="00B60367" w:rsidRPr="00E522AB" w:rsidRDefault="00B60367" w:rsidP="00D10E17"/>
        </w:tc>
      </w:tr>
      <w:tr w:rsidR="003D7A12" w:rsidRPr="00E522AB" w:rsidTr="00D10E17">
        <w:tc>
          <w:tcPr>
            <w:tcW w:w="9242" w:type="dxa"/>
            <w:gridSpan w:val="4"/>
          </w:tcPr>
          <w:p w:rsidR="00B60367" w:rsidRDefault="00B60367" w:rsidP="003D7A12">
            <w:pPr>
              <w:rPr>
                <w:b/>
                <w:sz w:val="24"/>
                <w:szCs w:val="24"/>
              </w:rPr>
            </w:pPr>
          </w:p>
          <w:p w:rsidR="003D7A12" w:rsidRDefault="003D7A12" w:rsidP="003D7A12">
            <w:pPr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fr"/>
              </w:rPr>
              <w:t>Partie 2 – Progrès concernant les objectifs de la Stratégie d</w:t>
            </w:r>
            <w:r w:rsidR="006F7E6A">
              <w:rPr>
                <w:b/>
                <w:bCs/>
                <w:sz w:val="24"/>
                <w:szCs w:val="24"/>
                <w:lang w:val="fr"/>
              </w:rPr>
              <w:t>’</w:t>
            </w:r>
            <w:r>
              <w:rPr>
                <w:b/>
                <w:bCs/>
                <w:sz w:val="24"/>
                <w:szCs w:val="24"/>
                <w:lang w:val="fr"/>
              </w:rPr>
              <w:t>action</w:t>
            </w:r>
          </w:p>
          <w:p w:rsidR="003D7A12" w:rsidRPr="00D10E17" w:rsidRDefault="003D7A12" w:rsidP="003D7A12">
            <w:pPr>
              <w:rPr>
                <w:szCs w:val="20"/>
              </w:rPr>
            </w:pPr>
            <w:r>
              <w:rPr>
                <w:szCs w:val="20"/>
                <w:lang w:val="fr"/>
              </w:rPr>
              <w:t>Les questions suivantes ont pour objet d</w:t>
            </w:r>
            <w:r w:rsidR="006F7E6A">
              <w:rPr>
                <w:szCs w:val="20"/>
                <w:lang w:val="fr"/>
              </w:rPr>
              <w:t>’</w:t>
            </w:r>
            <w:r>
              <w:rPr>
                <w:szCs w:val="20"/>
                <w:lang w:val="fr"/>
              </w:rPr>
              <w:t>évaluer globalement les progrès accomplis dans votre pays au cours des 5 dernières années vers la réalisation des quatre grands objectifs de la Stratégie d</w:t>
            </w:r>
            <w:r w:rsidR="006F7E6A">
              <w:rPr>
                <w:szCs w:val="20"/>
                <w:lang w:val="fr"/>
              </w:rPr>
              <w:t>’</w:t>
            </w:r>
            <w:r>
              <w:rPr>
                <w:szCs w:val="20"/>
                <w:lang w:val="fr"/>
              </w:rPr>
              <w:t>action.</w:t>
            </w:r>
          </w:p>
          <w:p w:rsidR="003D7A12" w:rsidRDefault="003D7A12" w:rsidP="003D7A12">
            <w:pPr>
              <w:rPr>
                <w:b/>
                <w:szCs w:val="20"/>
              </w:rPr>
            </w:pPr>
          </w:p>
          <w:p w:rsidR="003D7A12" w:rsidRPr="00A44F46" w:rsidRDefault="003D7A12" w:rsidP="003D7A12">
            <w:pPr>
              <w:rPr>
                <w:b/>
                <w:szCs w:val="20"/>
              </w:rPr>
            </w:pPr>
          </w:p>
        </w:tc>
      </w:tr>
      <w:tr w:rsidR="003D7A12" w:rsidRPr="00E522AB" w:rsidTr="00D10E17">
        <w:tc>
          <w:tcPr>
            <w:tcW w:w="9242" w:type="dxa"/>
            <w:gridSpan w:val="4"/>
          </w:tcPr>
          <w:p w:rsidR="003D7A12" w:rsidRDefault="003D7A12" w:rsidP="003D7A12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fr"/>
              </w:rPr>
              <w:t>Objectif 1.</w:t>
            </w:r>
            <w:r>
              <w:rPr>
                <w:sz w:val="24"/>
                <w:szCs w:val="24"/>
                <w:lang w:val="fr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val="fr"/>
              </w:rPr>
              <w:t>Veiller à ce que la conservation évolue dans un contexte qui reconnaisse, respecte et appuie les modes de subsistance durables et les aspirations communautaires en matière de développement.</w:t>
            </w:r>
          </w:p>
          <w:p w:rsidR="003D7A12" w:rsidRPr="00EB3548" w:rsidRDefault="003D7A12" w:rsidP="003D7A12">
            <w:pPr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  <w:lang w:val="fr"/>
              </w:rPr>
              <w:t>Pouvez-vous donner des exemples d</w:t>
            </w:r>
            <w:r w:rsidR="006F7E6A">
              <w:rPr>
                <w:sz w:val="22"/>
                <w:lang w:val="fr"/>
              </w:rPr>
              <w:t>’</w:t>
            </w:r>
            <w:r>
              <w:rPr>
                <w:sz w:val="22"/>
                <w:lang w:val="fr"/>
              </w:rPr>
              <w:t>activités de conservation menées dans votre pays aux fins de développement (par exemple pour aider les populations et protéger les moyens de subsistance tels que les pêches ou l</w:t>
            </w:r>
            <w:r w:rsidR="006F7E6A">
              <w:rPr>
                <w:sz w:val="22"/>
                <w:lang w:val="fr"/>
              </w:rPr>
              <w:t>’</w:t>
            </w:r>
            <w:r>
              <w:rPr>
                <w:sz w:val="22"/>
                <w:lang w:val="fr"/>
              </w:rPr>
              <w:t>approvisionnement en eau)</w:t>
            </w:r>
            <w:r w:rsidR="006F7E6A">
              <w:rPr>
                <w:sz w:val="22"/>
                <w:lang w:val="fr"/>
              </w:rPr>
              <w:t> </w:t>
            </w:r>
            <w:r>
              <w:rPr>
                <w:sz w:val="22"/>
                <w:lang w:val="fr"/>
              </w:rPr>
              <w:t>?</w:t>
            </w:r>
          </w:p>
          <w:p w:rsidR="003D7A12" w:rsidRDefault="003D7A12" w:rsidP="003D7A1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3D7A12" w:rsidRDefault="003D7A12" w:rsidP="003D7A1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3D7A12" w:rsidRDefault="003D7A12" w:rsidP="003D7A1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3D7A12" w:rsidRDefault="003D7A12" w:rsidP="003D7A1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3D7A12" w:rsidRDefault="003D7A12" w:rsidP="003D7A1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3D7A12" w:rsidRDefault="003D7A12" w:rsidP="003D7A1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3D7A12" w:rsidRDefault="003D7A12" w:rsidP="003D7A1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3D7A12" w:rsidRDefault="003D7A12" w:rsidP="003D7A1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3D7A12" w:rsidRDefault="003D7A12" w:rsidP="003D7A1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3D7A12" w:rsidRDefault="003D7A12" w:rsidP="003D7A1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3D7A12" w:rsidRDefault="003D7A12" w:rsidP="003D7A1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3D7A12" w:rsidRDefault="003D7A12" w:rsidP="003D7A1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3D7A12" w:rsidRDefault="003D7A12" w:rsidP="003D7A1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3D7A12" w:rsidRDefault="003D7A12" w:rsidP="003D7A1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3D7A12" w:rsidRDefault="003D7A12" w:rsidP="003D7A1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3D7A12" w:rsidRDefault="003D7A12" w:rsidP="003D7A1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3D7A12" w:rsidRDefault="003D7A12" w:rsidP="003D7A1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3D7A12" w:rsidRDefault="003D7A12" w:rsidP="003D7A1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3D7A12" w:rsidRDefault="003D7A12" w:rsidP="003D7A12">
            <w:pPr>
              <w:autoSpaceDE w:val="0"/>
              <w:autoSpaceDN w:val="0"/>
              <w:adjustRightInd w:val="0"/>
              <w:rPr>
                <w:rFonts w:ascii="PerspectiveSans" w:hAnsi="PerspectiveSans" w:cs="PerspectiveSans"/>
                <w:color w:val="FFFFFF"/>
                <w:sz w:val="22"/>
              </w:rPr>
            </w:pPr>
          </w:p>
          <w:p w:rsidR="00E64440" w:rsidRDefault="00E64440" w:rsidP="003D7A12">
            <w:pPr>
              <w:autoSpaceDE w:val="0"/>
              <w:autoSpaceDN w:val="0"/>
              <w:adjustRightInd w:val="0"/>
              <w:rPr>
                <w:rFonts w:ascii="PerspectiveSans" w:hAnsi="PerspectiveSans" w:cs="PerspectiveSans"/>
                <w:color w:val="FFFFFF"/>
                <w:sz w:val="22"/>
              </w:rPr>
            </w:pPr>
          </w:p>
          <w:p w:rsidR="00E64440" w:rsidRDefault="00E64440" w:rsidP="003D7A12">
            <w:pPr>
              <w:autoSpaceDE w:val="0"/>
              <w:autoSpaceDN w:val="0"/>
              <w:adjustRightInd w:val="0"/>
              <w:rPr>
                <w:rFonts w:ascii="PerspectiveSans" w:hAnsi="PerspectiveSans" w:cs="PerspectiveSans"/>
                <w:color w:val="FFFFFF"/>
                <w:sz w:val="22"/>
              </w:rPr>
            </w:pPr>
          </w:p>
          <w:p w:rsidR="00E64440" w:rsidRDefault="00E64440" w:rsidP="003D7A12">
            <w:pPr>
              <w:autoSpaceDE w:val="0"/>
              <w:autoSpaceDN w:val="0"/>
              <w:adjustRightInd w:val="0"/>
              <w:rPr>
                <w:rFonts w:ascii="PerspectiveSans" w:hAnsi="PerspectiveSans" w:cs="PerspectiveSans"/>
                <w:color w:val="FFFFFF"/>
                <w:sz w:val="22"/>
              </w:rPr>
            </w:pPr>
          </w:p>
          <w:p w:rsidR="00E64440" w:rsidRDefault="00E64440" w:rsidP="003D7A12">
            <w:pPr>
              <w:autoSpaceDE w:val="0"/>
              <w:autoSpaceDN w:val="0"/>
              <w:adjustRightInd w:val="0"/>
              <w:rPr>
                <w:rFonts w:ascii="PerspectiveSans" w:hAnsi="PerspectiveSans" w:cs="PerspectiveSans"/>
                <w:color w:val="FFFFFF"/>
                <w:sz w:val="22"/>
              </w:rPr>
            </w:pPr>
          </w:p>
          <w:p w:rsidR="00E64440" w:rsidRDefault="00E64440" w:rsidP="003D7A12">
            <w:pPr>
              <w:autoSpaceDE w:val="0"/>
              <w:autoSpaceDN w:val="0"/>
              <w:adjustRightInd w:val="0"/>
              <w:rPr>
                <w:rFonts w:ascii="PerspectiveSans" w:hAnsi="PerspectiveSans" w:cs="PerspectiveSans"/>
                <w:color w:val="FFFFFF"/>
                <w:sz w:val="22"/>
              </w:rPr>
            </w:pPr>
          </w:p>
          <w:p w:rsidR="00E64440" w:rsidRDefault="00E64440" w:rsidP="003D7A12">
            <w:pPr>
              <w:autoSpaceDE w:val="0"/>
              <w:autoSpaceDN w:val="0"/>
              <w:adjustRightInd w:val="0"/>
              <w:rPr>
                <w:rFonts w:ascii="PerspectiveSans" w:hAnsi="PerspectiveSans" w:cs="PerspectiveSans"/>
                <w:color w:val="FFFFFF"/>
                <w:sz w:val="22"/>
              </w:rPr>
            </w:pPr>
          </w:p>
          <w:p w:rsidR="00E64440" w:rsidRDefault="00E64440" w:rsidP="003D7A12">
            <w:pPr>
              <w:autoSpaceDE w:val="0"/>
              <w:autoSpaceDN w:val="0"/>
              <w:adjustRightInd w:val="0"/>
              <w:rPr>
                <w:rFonts w:ascii="PerspectiveSans" w:hAnsi="PerspectiveSans" w:cs="PerspectiveSans"/>
                <w:color w:val="FFFFFF"/>
                <w:sz w:val="22"/>
              </w:rPr>
            </w:pPr>
          </w:p>
          <w:p w:rsidR="00E64440" w:rsidRPr="00CF5DD8" w:rsidRDefault="00E64440" w:rsidP="003D7A12">
            <w:pPr>
              <w:autoSpaceDE w:val="0"/>
              <w:autoSpaceDN w:val="0"/>
              <w:adjustRightInd w:val="0"/>
              <w:rPr>
                <w:rFonts w:ascii="PerspectiveSans" w:hAnsi="PerspectiveSans" w:cs="PerspectiveSans"/>
                <w:color w:val="FFFFFF"/>
                <w:sz w:val="22"/>
              </w:rPr>
            </w:pPr>
          </w:p>
          <w:p w:rsidR="003D7A12" w:rsidRPr="00D00864" w:rsidRDefault="003D7A12" w:rsidP="003D7A12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</w:tbl>
    <w:p w:rsidR="001A5195" w:rsidRDefault="001A5195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18"/>
        <w:gridCol w:w="4624"/>
      </w:tblGrid>
      <w:tr w:rsidR="003D7A12" w:rsidRPr="00E522AB" w:rsidTr="00D10E17">
        <w:tc>
          <w:tcPr>
            <w:tcW w:w="9242" w:type="dxa"/>
            <w:gridSpan w:val="2"/>
          </w:tcPr>
          <w:p w:rsidR="003D7A12" w:rsidRDefault="003D7A12" w:rsidP="003D7A12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fr"/>
              </w:rPr>
              <w:lastRenderedPageBreak/>
              <w:t>Objectif 2. Recenser, conserver et gérer durablement les sites, habitats et écosystèmes prioritaires.</w:t>
            </w:r>
          </w:p>
          <w:p w:rsidR="003D7A12" w:rsidRPr="00581F32" w:rsidRDefault="00D16B0E" w:rsidP="003D7A12">
            <w:pPr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  <w:lang w:val="fr"/>
              </w:rPr>
              <w:t>Avez-vous réalisé une évaluation des lacunes dans le cadre du Programme de travail sur les aires protégées ou une évaluation nationale des priorités de conservation et pouvez-vous donner des exemples de sites de conservation prioritaires identifiés et protégés au cours des 5 dernières années</w:t>
            </w:r>
            <w:r w:rsidR="006F7E6A">
              <w:rPr>
                <w:sz w:val="22"/>
                <w:lang w:val="fr"/>
              </w:rPr>
              <w:t> </w:t>
            </w:r>
            <w:r>
              <w:rPr>
                <w:sz w:val="22"/>
                <w:lang w:val="fr"/>
              </w:rPr>
              <w:t>?</w:t>
            </w:r>
          </w:p>
          <w:p w:rsidR="003D7A12" w:rsidRDefault="003D7A12" w:rsidP="003D7A1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3D7A12" w:rsidRDefault="003D7A12" w:rsidP="003D7A1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3D7A12" w:rsidRDefault="003D7A12" w:rsidP="003D7A1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3D7A12" w:rsidRDefault="003D7A12" w:rsidP="003D7A1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3D7A12" w:rsidRDefault="003D7A12" w:rsidP="003D7A1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3D7A12" w:rsidRDefault="003D7A12" w:rsidP="003D7A1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3D7A12" w:rsidRDefault="003D7A12" w:rsidP="003D7A1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3D7A12" w:rsidRDefault="003D7A12" w:rsidP="003D7A1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3D7A12" w:rsidRDefault="003D7A12" w:rsidP="003D7A1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3D7A12" w:rsidRDefault="003D7A12" w:rsidP="003D7A1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3D7A12" w:rsidRDefault="003D7A12" w:rsidP="003D7A1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3D7A12" w:rsidRDefault="003D7A12" w:rsidP="003D7A1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3D7A12" w:rsidRDefault="003D7A12" w:rsidP="003D7A1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3D7A12" w:rsidRDefault="003D7A12" w:rsidP="003D7A1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3D7A12" w:rsidRDefault="003D7A12" w:rsidP="003D7A1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3D7A12" w:rsidRDefault="003D7A12" w:rsidP="003D7A1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3D7A12" w:rsidRDefault="003D7A12" w:rsidP="003D7A1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3D7A12" w:rsidRDefault="003D7A12" w:rsidP="003D7A1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3D7A12" w:rsidRDefault="003D7A12" w:rsidP="003D7A1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D16B0E" w:rsidRDefault="00D16B0E" w:rsidP="003D7A1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3D7A12" w:rsidRPr="00CF5DD8" w:rsidRDefault="003D7A12" w:rsidP="003D7A1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3D7A12" w:rsidRPr="00E522AB" w:rsidTr="00D10E17">
        <w:tc>
          <w:tcPr>
            <w:tcW w:w="9242" w:type="dxa"/>
            <w:gridSpan w:val="2"/>
          </w:tcPr>
          <w:p w:rsidR="003D7A12" w:rsidRDefault="003D7A12" w:rsidP="003D7A12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fr"/>
              </w:rPr>
              <w:t>Objectif 3. Protéger et rétablir les espèces menacées et les espèces d</w:t>
            </w:r>
            <w:r w:rsidR="006F7E6A">
              <w:rPr>
                <w:b/>
                <w:bCs/>
                <w:sz w:val="24"/>
                <w:szCs w:val="24"/>
                <w:lang w:val="fr"/>
              </w:rPr>
              <w:t>’</w:t>
            </w:r>
            <w:r>
              <w:rPr>
                <w:b/>
                <w:bCs/>
                <w:sz w:val="24"/>
                <w:szCs w:val="24"/>
                <w:lang w:val="fr"/>
              </w:rPr>
              <w:t>importance écologique, culturelle et économique.</w:t>
            </w:r>
          </w:p>
          <w:p w:rsidR="003D7A12" w:rsidRPr="00D16B0E" w:rsidRDefault="00D16B0E" w:rsidP="003D7A12">
            <w:pPr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  <w:lang w:val="fr"/>
              </w:rPr>
              <w:t>Votre pays a-t-il élaboré au cours des 5 dernières années des inventaires, des lois ou d</w:t>
            </w:r>
            <w:r w:rsidR="006F7E6A">
              <w:rPr>
                <w:sz w:val="22"/>
                <w:lang w:val="fr"/>
              </w:rPr>
              <w:t>’</w:t>
            </w:r>
            <w:r>
              <w:rPr>
                <w:sz w:val="22"/>
                <w:lang w:val="fr"/>
              </w:rPr>
              <w:t>autres actions visant à protéger les espèces menacées ou à contribuer à leur rétablissement</w:t>
            </w:r>
            <w:r w:rsidR="006F7E6A">
              <w:rPr>
                <w:sz w:val="22"/>
                <w:lang w:val="fr"/>
              </w:rPr>
              <w:t> </w:t>
            </w:r>
            <w:r>
              <w:rPr>
                <w:sz w:val="22"/>
                <w:lang w:val="fr"/>
              </w:rPr>
              <w:t>?</w:t>
            </w:r>
          </w:p>
          <w:p w:rsidR="003D7A12" w:rsidRDefault="003D7A12" w:rsidP="003D7A1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3D7A12" w:rsidRDefault="003D7A12" w:rsidP="003D7A1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3D7A12" w:rsidRDefault="003D7A12" w:rsidP="003D7A1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3D7A12" w:rsidRDefault="003D7A12" w:rsidP="003D7A1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3D7A12" w:rsidRDefault="003D7A12" w:rsidP="003D7A1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3D7A12" w:rsidRDefault="003D7A12" w:rsidP="003D7A1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3D7A12" w:rsidRDefault="003D7A12" w:rsidP="003D7A1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3D7A12" w:rsidRDefault="003D7A12" w:rsidP="003D7A1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3D7A12" w:rsidRDefault="003D7A12" w:rsidP="003D7A1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3D7A12" w:rsidRDefault="003D7A12" w:rsidP="003D7A1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3D7A12" w:rsidRDefault="003D7A12" w:rsidP="003D7A1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3D7A12" w:rsidRDefault="003D7A12" w:rsidP="003D7A1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3D7A12" w:rsidRDefault="003D7A12" w:rsidP="003D7A1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3D7A12" w:rsidRDefault="003D7A12" w:rsidP="003D7A1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3D7A12" w:rsidRDefault="003D7A12" w:rsidP="003D7A1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3D7A12" w:rsidRDefault="003D7A12" w:rsidP="003D7A1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3D7A12" w:rsidRDefault="003D7A12" w:rsidP="003D7A1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3D7A12" w:rsidRDefault="003D7A12" w:rsidP="003D7A1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3D7A12" w:rsidRPr="00511D59" w:rsidRDefault="003D7A12" w:rsidP="003D7A1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3D7A12" w:rsidRPr="00E522AB" w:rsidTr="00D10E17">
        <w:tc>
          <w:tcPr>
            <w:tcW w:w="9242" w:type="dxa"/>
            <w:gridSpan w:val="2"/>
          </w:tcPr>
          <w:p w:rsidR="003D7A12" w:rsidRDefault="003D7A12" w:rsidP="003D7A12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fr"/>
              </w:rPr>
              <w:lastRenderedPageBreak/>
              <w:t>Objectif 4. Gérer les menaces pesant sur la diversité biologique, notamment les impacts du changement climatique et les espèces envahissantes.</w:t>
            </w:r>
          </w:p>
          <w:p w:rsidR="003D7A12" w:rsidRDefault="00EC55F1" w:rsidP="003D7A1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2"/>
                <w:lang w:val="fr"/>
              </w:rPr>
              <w:t>Des initiatives ont-elles été menées pour atténuer les menaces telles que l</w:t>
            </w:r>
            <w:r w:rsidR="006F7E6A">
              <w:rPr>
                <w:sz w:val="22"/>
                <w:lang w:val="fr"/>
              </w:rPr>
              <w:t>’</w:t>
            </w:r>
            <w:r>
              <w:rPr>
                <w:sz w:val="22"/>
                <w:lang w:val="fr"/>
              </w:rPr>
              <w:t>exploitation forestière ou minière ou la surpêche ou pour engager des actions de lutte contre les impacts du changement climatique ou les espèces envahissantes</w:t>
            </w:r>
            <w:r w:rsidR="006F7E6A">
              <w:rPr>
                <w:sz w:val="22"/>
                <w:lang w:val="fr"/>
              </w:rPr>
              <w:t> </w:t>
            </w:r>
            <w:r>
              <w:rPr>
                <w:sz w:val="22"/>
                <w:lang w:val="fr"/>
              </w:rPr>
              <w:t>?</w:t>
            </w:r>
          </w:p>
          <w:p w:rsidR="003D7A12" w:rsidRDefault="003D7A12" w:rsidP="003D7A1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3D7A12" w:rsidRDefault="003D7A12" w:rsidP="003D7A1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3D7A12" w:rsidRDefault="003D7A12" w:rsidP="003D7A1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3D7A12" w:rsidRDefault="003D7A12" w:rsidP="003D7A1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3D7A12" w:rsidRDefault="003D7A12" w:rsidP="003D7A1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3D7A12" w:rsidRDefault="003D7A12" w:rsidP="003D7A1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3D7A12" w:rsidRDefault="003D7A12" w:rsidP="003D7A1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3D7A12" w:rsidRDefault="003D7A12" w:rsidP="003D7A1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3D7A12" w:rsidRDefault="003D7A12" w:rsidP="003D7A1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3D7A12" w:rsidRPr="00511D59" w:rsidRDefault="003D7A12" w:rsidP="003D7A1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3D7A12" w:rsidRPr="00E522AB" w:rsidTr="00D10E17">
        <w:tc>
          <w:tcPr>
            <w:tcW w:w="9242" w:type="dxa"/>
            <w:gridSpan w:val="2"/>
          </w:tcPr>
          <w:p w:rsidR="003D7A12" w:rsidRDefault="003D7A12" w:rsidP="00D10E17">
            <w:pPr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fr"/>
              </w:rPr>
              <w:t>Partie 3 – Application des principes</w:t>
            </w:r>
          </w:p>
          <w:p w:rsidR="003D7A12" w:rsidRPr="006A4466" w:rsidRDefault="003D7A12" w:rsidP="00D10E17">
            <w:pPr>
              <w:rPr>
                <w:sz w:val="22"/>
              </w:rPr>
            </w:pPr>
            <w:r>
              <w:rPr>
                <w:sz w:val="22"/>
                <w:lang w:val="fr"/>
              </w:rPr>
              <w:t>Cette section vise à obtenir des précisions et des exemples sur l</w:t>
            </w:r>
            <w:r w:rsidR="006F7E6A">
              <w:rPr>
                <w:sz w:val="22"/>
                <w:lang w:val="fr"/>
              </w:rPr>
              <w:t>’</w:t>
            </w:r>
            <w:r>
              <w:rPr>
                <w:sz w:val="22"/>
                <w:lang w:val="fr"/>
              </w:rPr>
              <w:t>application des principes au cours des 5 dernières années. Nous sommes également intéressés par tout exemple susceptible d</w:t>
            </w:r>
            <w:r w:rsidR="006F7E6A">
              <w:rPr>
                <w:sz w:val="22"/>
                <w:lang w:val="fr"/>
              </w:rPr>
              <w:t>’</w:t>
            </w:r>
            <w:r>
              <w:rPr>
                <w:sz w:val="22"/>
                <w:lang w:val="fr"/>
              </w:rPr>
              <w:t>être utilisé comme étude de cas lors de la révision de la Stratégie d</w:t>
            </w:r>
            <w:r w:rsidR="006F7E6A">
              <w:rPr>
                <w:sz w:val="22"/>
                <w:lang w:val="fr"/>
              </w:rPr>
              <w:t>’</w:t>
            </w:r>
            <w:r>
              <w:rPr>
                <w:sz w:val="22"/>
                <w:lang w:val="fr"/>
              </w:rPr>
              <w:t>action</w:t>
            </w:r>
            <w:r w:rsidR="001A5195">
              <w:rPr>
                <w:sz w:val="22"/>
                <w:lang w:val="fr"/>
              </w:rPr>
              <w:t>.</w:t>
            </w:r>
          </w:p>
          <w:p w:rsidR="003D7A12" w:rsidRPr="00E522AB" w:rsidRDefault="003D7A12" w:rsidP="00D10E17"/>
        </w:tc>
      </w:tr>
      <w:tr w:rsidR="003D7A12" w:rsidRPr="00E522AB" w:rsidTr="00E522AB">
        <w:tc>
          <w:tcPr>
            <w:tcW w:w="4618" w:type="dxa"/>
          </w:tcPr>
          <w:p w:rsidR="003D7A12" w:rsidRDefault="003D7A12" w:rsidP="00E522AB">
            <w:pPr>
              <w:rPr>
                <w:b/>
              </w:rPr>
            </w:pPr>
            <w:r>
              <w:rPr>
                <w:b/>
                <w:bCs/>
                <w:lang w:val="fr"/>
              </w:rPr>
              <w:t>Principe 1.</w:t>
            </w:r>
            <w:r>
              <w:rPr>
                <w:lang w:val="fr"/>
              </w:rPr>
              <w:t xml:space="preserve"> </w:t>
            </w:r>
            <w:r>
              <w:rPr>
                <w:b/>
                <w:bCs/>
                <w:lang w:val="fr"/>
              </w:rPr>
              <w:t>Droits communautaires</w:t>
            </w:r>
          </w:p>
          <w:p w:rsidR="003D7A12" w:rsidRDefault="003D7A12" w:rsidP="00E522AB">
            <w:r>
              <w:rPr>
                <w:lang w:val="fr"/>
              </w:rPr>
              <w:t xml:space="preserve">Pouvez-vous fournir des exemples </w:t>
            </w:r>
            <w:r w:rsidR="001A5195">
              <w:rPr>
                <w:lang w:val="fr"/>
              </w:rPr>
              <w:t xml:space="preserve">de </w:t>
            </w:r>
            <w:r>
              <w:rPr>
                <w:lang w:val="fr"/>
              </w:rPr>
              <w:t xml:space="preserve">droits et </w:t>
            </w:r>
            <w:r w:rsidR="001A5195">
              <w:rPr>
                <w:lang w:val="fr"/>
              </w:rPr>
              <w:t xml:space="preserve">de </w:t>
            </w:r>
            <w:r>
              <w:rPr>
                <w:lang w:val="fr"/>
              </w:rPr>
              <w:t xml:space="preserve">décisions en matière de biens communs </w:t>
            </w:r>
            <w:r w:rsidR="001A5195">
              <w:rPr>
                <w:lang w:val="fr"/>
              </w:rPr>
              <w:t xml:space="preserve">qui </w:t>
            </w:r>
            <w:r>
              <w:rPr>
                <w:lang w:val="fr"/>
              </w:rPr>
              <w:t>ont été reconnus et appuyés dans votre pays, en précisant les moyens mis en œuvre</w:t>
            </w:r>
            <w:r w:rsidR="006F7E6A">
              <w:rPr>
                <w:lang w:val="fr"/>
              </w:rPr>
              <w:t> </w:t>
            </w:r>
            <w:r>
              <w:rPr>
                <w:lang w:val="fr"/>
              </w:rPr>
              <w:t>?</w:t>
            </w:r>
          </w:p>
          <w:p w:rsidR="003D7A12" w:rsidRPr="00E522AB" w:rsidRDefault="003D7A12" w:rsidP="00D10E17">
            <w:pPr>
              <w:rPr>
                <w:b/>
              </w:rPr>
            </w:pPr>
          </w:p>
        </w:tc>
        <w:tc>
          <w:tcPr>
            <w:tcW w:w="4624" w:type="dxa"/>
          </w:tcPr>
          <w:p w:rsidR="003D7A12" w:rsidRPr="00E522AB" w:rsidRDefault="003D7A12" w:rsidP="00D10E17"/>
        </w:tc>
      </w:tr>
      <w:tr w:rsidR="003D7A12" w:rsidRPr="00E522AB" w:rsidTr="00E522AB">
        <w:tc>
          <w:tcPr>
            <w:tcW w:w="4618" w:type="dxa"/>
          </w:tcPr>
          <w:p w:rsidR="003D7A12" w:rsidRDefault="003D7A12" w:rsidP="00E522AB">
            <w:pPr>
              <w:rPr>
                <w:b/>
              </w:rPr>
            </w:pPr>
            <w:r>
              <w:rPr>
                <w:b/>
                <w:bCs/>
                <w:lang w:val="fr"/>
              </w:rPr>
              <w:t>Principe 2.</w:t>
            </w:r>
            <w:r>
              <w:rPr>
                <w:lang w:val="fr"/>
              </w:rPr>
              <w:t xml:space="preserve"> </w:t>
            </w:r>
            <w:r>
              <w:rPr>
                <w:b/>
                <w:bCs/>
                <w:lang w:val="fr"/>
              </w:rPr>
              <w:t>La conservation vue par les Océaniens</w:t>
            </w:r>
          </w:p>
          <w:p w:rsidR="003D7A12" w:rsidRDefault="003D7A12" w:rsidP="00E522AB">
            <w:r>
              <w:rPr>
                <w:lang w:val="fr"/>
              </w:rPr>
              <w:t xml:space="preserve">Pouvez-vous fournir des exemples </w:t>
            </w:r>
            <w:r w:rsidR="001A5195">
              <w:rPr>
                <w:lang w:val="fr"/>
              </w:rPr>
              <w:t>d</w:t>
            </w:r>
            <w:r w:rsidR="00813FDE">
              <w:rPr>
                <w:lang w:val="fr"/>
              </w:rPr>
              <w:t>’</w:t>
            </w:r>
            <w:r>
              <w:rPr>
                <w:lang w:val="fr"/>
              </w:rPr>
              <w:t>aspirations des populations en matière de développement et d</w:t>
            </w:r>
            <w:r w:rsidR="006F7E6A">
              <w:rPr>
                <w:lang w:val="fr"/>
              </w:rPr>
              <w:t>’</w:t>
            </w:r>
            <w:r>
              <w:rPr>
                <w:lang w:val="fr"/>
              </w:rPr>
              <w:t xml:space="preserve">utilisation durable des ressources </w:t>
            </w:r>
            <w:r w:rsidR="001A5195">
              <w:rPr>
                <w:lang w:val="fr"/>
              </w:rPr>
              <w:t xml:space="preserve">qui </w:t>
            </w:r>
            <w:r>
              <w:rPr>
                <w:lang w:val="fr"/>
              </w:rPr>
              <w:t>ont été appuyées et satisfaites</w:t>
            </w:r>
            <w:r w:rsidR="006F7E6A">
              <w:rPr>
                <w:lang w:val="fr"/>
              </w:rPr>
              <w:t> </w:t>
            </w:r>
            <w:r>
              <w:rPr>
                <w:lang w:val="fr"/>
              </w:rPr>
              <w:t>? (ces exemples peuvent être identiques à ceux du Principe 1)</w:t>
            </w:r>
          </w:p>
          <w:p w:rsidR="00401EC8" w:rsidRPr="00E522AB" w:rsidRDefault="00401EC8" w:rsidP="00E522AB">
            <w:pPr>
              <w:rPr>
                <w:b/>
              </w:rPr>
            </w:pPr>
          </w:p>
        </w:tc>
        <w:tc>
          <w:tcPr>
            <w:tcW w:w="4624" w:type="dxa"/>
          </w:tcPr>
          <w:p w:rsidR="003D7A12" w:rsidRPr="00E522AB" w:rsidRDefault="003D7A12" w:rsidP="00D10E17"/>
        </w:tc>
      </w:tr>
      <w:tr w:rsidR="003D7A12" w:rsidRPr="00E522AB" w:rsidTr="00E522AB">
        <w:tc>
          <w:tcPr>
            <w:tcW w:w="4618" w:type="dxa"/>
          </w:tcPr>
          <w:p w:rsidR="003D7A12" w:rsidRDefault="003D7A12" w:rsidP="00D10E17">
            <w:pPr>
              <w:rPr>
                <w:b/>
              </w:rPr>
            </w:pPr>
            <w:r>
              <w:rPr>
                <w:b/>
                <w:bCs/>
                <w:lang w:val="fr"/>
              </w:rPr>
              <w:t>Principe 3.</w:t>
            </w:r>
            <w:r>
              <w:rPr>
                <w:lang w:val="fr"/>
              </w:rPr>
              <w:t xml:space="preserve"> </w:t>
            </w:r>
            <w:r>
              <w:rPr>
                <w:b/>
                <w:bCs/>
                <w:lang w:val="fr"/>
              </w:rPr>
              <w:t>Appropriation des programmes de conservation</w:t>
            </w:r>
          </w:p>
          <w:p w:rsidR="003D7A12" w:rsidRPr="00E522AB" w:rsidRDefault="003D7A12" w:rsidP="00D10E17">
            <w:pPr>
              <w:rPr>
                <w:b/>
              </w:rPr>
            </w:pPr>
          </w:p>
          <w:p w:rsidR="003D7A12" w:rsidRPr="00E522AB" w:rsidRDefault="003D7A12" w:rsidP="00D10E17">
            <w:r>
              <w:rPr>
                <w:lang w:val="fr"/>
              </w:rPr>
              <w:t>Ce principe encourage l</w:t>
            </w:r>
            <w:r w:rsidR="006F7E6A">
              <w:rPr>
                <w:lang w:val="fr"/>
              </w:rPr>
              <w:t>’</w:t>
            </w:r>
            <w:r>
              <w:rPr>
                <w:lang w:val="fr"/>
              </w:rPr>
              <w:t>appropriation des programmes et projets de conservation par les populations et les partenaires de développement. Pouvez-vous fournir des exemples</w:t>
            </w:r>
            <w:r w:rsidR="001A5195">
              <w:rPr>
                <w:lang w:val="fr"/>
              </w:rPr>
              <w:t xml:space="preserve"> illustrant</w:t>
            </w:r>
            <w:r w:rsidR="00813FDE">
              <w:rPr>
                <w:lang w:val="fr"/>
              </w:rPr>
              <w:t> </w:t>
            </w:r>
            <w:r>
              <w:rPr>
                <w:lang w:val="fr"/>
              </w:rPr>
              <w:t>:</w:t>
            </w:r>
          </w:p>
          <w:p w:rsidR="003D7A12" w:rsidRPr="00E522AB" w:rsidRDefault="001A5195" w:rsidP="00D10E17">
            <w:pPr>
              <w:pStyle w:val="ListParagraph"/>
              <w:numPr>
                <w:ilvl w:val="0"/>
                <w:numId w:val="1"/>
              </w:numPr>
            </w:pPr>
            <w:r>
              <w:rPr>
                <w:lang w:val="fr"/>
              </w:rPr>
              <w:t xml:space="preserve">des </w:t>
            </w:r>
            <w:r w:rsidR="00337165">
              <w:rPr>
                <w:lang w:val="fr"/>
              </w:rPr>
              <w:t>actions communautaires</w:t>
            </w:r>
            <w:r w:rsidR="003D7A12">
              <w:rPr>
                <w:lang w:val="fr"/>
              </w:rPr>
              <w:t xml:space="preserve"> </w:t>
            </w:r>
            <w:r>
              <w:rPr>
                <w:lang w:val="fr"/>
              </w:rPr>
              <w:t>aya</w:t>
            </w:r>
            <w:r w:rsidR="003D7A12">
              <w:rPr>
                <w:lang w:val="fr"/>
              </w:rPr>
              <w:t>nt largement contribué à la définition de la marche à suivre</w:t>
            </w:r>
          </w:p>
          <w:p w:rsidR="003D7A12" w:rsidRPr="00E522AB" w:rsidRDefault="001A5195" w:rsidP="00D10E17">
            <w:pPr>
              <w:pStyle w:val="ListParagraph"/>
              <w:numPr>
                <w:ilvl w:val="0"/>
                <w:numId w:val="1"/>
              </w:numPr>
            </w:pPr>
            <w:r>
              <w:rPr>
                <w:lang w:val="fr"/>
              </w:rPr>
              <w:t>des</w:t>
            </w:r>
            <w:r w:rsidR="003D7A12">
              <w:rPr>
                <w:lang w:val="fr"/>
              </w:rPr>
              <w:t xml:space="preserve"> programme</w:t>
            </w:r>
            <w:r>
              <w:rPr>
                <w:lang w:val="fr"/>
              </w:rPr>
              <w:t>s</w:t>
            </w:r>
            <w:r w:rsidR="003D7A12">
              <w:rPr>
                <w:lang w:val="fr"/>
              </w:rPr>
              <w:t xml:space="preserve"> ou projet</w:t>
            </w:r>
            <w:r>
              <w:rPr>
                <w:lang w:val="fr"/>
              </w:rPr>
              <w:t>s</w:t>
            </w:r>
            <w:r w:rsidR="003D7A12">
              <w:rPr>
                <w:lang w:val="fr"/>
              </w:rPr>
              <w:t xml:space="preserve"> de conservation aligné</w:t>
            </w:r>
            <w:r>
              <w:rPr>
                <w:lang w:val="fr"/>
              </w:rPr>
              <w:t>s</w:t>
            </w:r>
            <w:r w:rsidR="003D7A12">
              <w:rPr>
                <w:lang w:val="fr"/>
              </w:rPr>
              <w:t xml:space="preserve"> sur une politique nationale ou un plan d</w:t>
            </w:r>
            <w:r w:rsidR="006F7E6A">
              <w:rPr>
                <w:lang w:val="fr"/>
              </w:rPr>
              <w:t>’</w:t>
            </w:r>
            <w:r w:rsidR="003D7A12">
              <w:rPr>
                <w:lang w:val="fr"/>
              </w:rPr>
              <w:t>action national</w:t>
            </w:r>
          </w:p>
          <w:p w:rsidR="00401EC8" w:rsidRPr="00E522AB" w:rsidRDefault="00337165" w:rsidP="001A5195">
            <w:pPr>
              <w:pStyle w:val="ListParagraph"/>
              <w:numPr>
                <w:ilvl w:val="0"/>
                <w:numId w:val="1"/>
              </w:numPr>
            </w:pPr>
            <w:r>
              <w:rPr>
                <w:lang w:val="fr"/>
              </w:rPr>
              <w:t>la prise en charge par votre gouvernement</w:t>
            </w:r>
            <w:r w:rsidR="003D7A12">
              <w:rPr>
                <w:lang w:val="fr"/>
              </w:rPr>
              <w:t xml:space="preserve"> de la mise en œuvre d</w:t>
            </w:r>
            <w:r w:rsidR="006F7E6A">
              <w:rPr>
                <w:lang w:val="fr"/>
              </w:rPr>
              <w:t>’</w:t>
            </w:r>
            <w:r w:rsidR="003D7A12">
              <w:rPr>
                <w:lang w:val="fr"/>
              </w:rPr>
              <w:t>une initiative plurinationale, régionale ou internationale</w:t>
            </w:r>
            <w:r w:rsidR="006F7E6A">
              <w:rPr>
                <w:lang w:val="fr"/>
              </w:rPr>
              <w:t> </w:t>
            </w:r>
            <w:r w:rsidR="003D7A12">
              <w:rPr>
                <w:lang w:val="fr"/>
              </w:rPr>
              <w:t>?</w:t>
            </w:r>
          </w:p>
          <w:p w:rsidR="003D7A12" w:rsidRPr="00E522AB" w:rsidRDefault="003D7A12" w:rsidP="00D10E17"/>
        </w:tc>
        <w:tc>
          <w:tcPr>
            <w:tcW w:w="4624" w:type="dxa"/>
          </w:tcPr>
          <w:p w:rsidR="003D7A12" w:rsidRPr="00E522AB" w:rsidRDefault="003D7A12" w:rsidP="00D10E17"/>
        </w:tc>
      </w:tr>
      <w:tr w:rsidR="003D7A12" w:rsidRPr="00E522AB" w:rsidTr="00E522AB">
        <w:tc>
          <w:tcPr>
            <w:tcW w:w="4618" w:type="dxa"/>
          </w:tcPr>
          <w:p w:rsidR="003D7A12" w:rsidRDefault="003D7A12" w:rsidP="00D10E17">
            <w:pPr>
              <w:rPr>
                <w:b/>
              </w:rPr>
            </w:pPr>
            <w:r>
              <w:rPr>
                <w:b/>
                <w:bCs/>
                <w:lang w:val="fr"/>
              </w:rPr>
              <w:t>Principe 4.</w:t>
            </w:r>
            <w:r>
              <w:rPr>
                <w:lang w:val="fr"/>
              </w:rPr>
              <w:t xml:space="preserve"> </w:t>
            </w:r>
            <w:r>
              <w:rPr>
                <w:b/>
                <w:bCs/>
                <w:lang w:val="fr"/>
              </w:rPr>
              <w:t>Viabilité financière</w:t>
            </w:r>
          </w:p>
          <w:p w:rsidR="003D7A12" w:rsidRDefault="003D7A12" w:rsidP="00D10E17">
            <w:r>
              <w:rPr>
                <w:lang w:val="fr"/>
              </w:rPr>
              <w:t>Quelles mesures a pris votre pays pour veiller à la viabilité financière de vos programmes de conservation</w:t>
            </w:r>
            <w:r w:rsidR="006F7E6A">
              <w:rPr>
                <w:lang w:val="fr"/>
              </w:rPr>
              <w:t> </w:t>
            </w:r>
            <w:r>
              <w:rPr>
                <w:lang w:val="fr"/>
              </w:rPr>
              <w:t>?</w:t>
            </w:r>
          </w:p>
          <w:p w:rsidR="003D7A12" w:rsidRPr="00E522AB" w:rsidRDefault="003D7A12" w:rsidP="00D10E17"/>
        </w:tc>
        <w:tc>
          <w:tcPr>
            <w:tcW w:w="4624" w:type="dxa"/>
          </w:tcPr>
          <w:p w:rsidR="003D7A12" w:rsidRPr="00E522AB" w:rsidRDefault="003D7A12" w:rsidP="00D10E17"/>
        </w:tc>
      </w:tr>
      <w:tr w:rsidR="003D7A12" w:rsidRPr="00E522AB" w:rsidTr="00E522AB">
        <w:tc>
          <w:tcPr>
            <w:tcW w:w="4618" w:type="dxa"/>
          </w:tcPr>
          <w:p w:rsidR="003D7A12" w:rsidRDefault="003D7A12" w:rsidP="00D10E17">
            <w:pPr>
              <w:rPr>
                <w:b/>
              </w:rPr>
            </w:pPr>
            <w:r>
              <w:rPr>
                <w:b/>
                <w:bCs/>
                <w:lang w:val="fr"/>
              </w:rPr>
              <w:lastRenderedPageBreak/>
              <w:t>Principe 5.</w:t>
            </w:r>
            <w:r>
              <w:rPr>
                <w:lang w:val="fr"/>
              </w:rPr>
              <w:t xml:space="preserve"> </w:t>
            </w:r>
            <w:r>
              <w:rPr>
                <w:b/>
                <w:bCs/>
                <w:lang w:val="fr"/>
              </w:rPr>
              <w:t>Bonne gouvernance</w:t>
            </w:r>
          </w:p>
          <w:p w:rsidR="003D7A12" w:rsidRPr="00E522AB" w:rsidRDefault="003D7A12" w:rsidP="00D10E17">
            <w:r>
              <w:rPr>
                <w:lang w:val="fr"/>
              </w:rPr>
              <w:t xml:space="preserve">Comment vous êtes-vous assuré que vos programmes et projets sont participatifs, justifiables et transparents et pouvez-vous fournir des exemples </w:t>
            </w:r>
            <w:r w:rsidR="00337165">
              <w:rPr>
                <w:lang w:val="fr"/>
              </w:rPr>
              <w:t xml:space="preserve">illustrant comment </w:t>
            </w:r>
            <w:r>
              <w:rPr>
                <w:lang w:val="fr"/>
              </w:rPr>
              <w:t>ces éléments ont contribué à la mise en œuvre et à la viabilité des programmes et projets</w:t>
            </w:r>
            <w:r w:rsidR="006F7E6A">
              <w:rPr>
                <w:lang w:val="fr"/>
              </w:rPr>
              <w:t> </w:t>
            </w:r>
            <w:r>
              <w:rPr>
                <w:lang w:val="fr"/>
              </w:rPr>
              <w:t>?</w:t>
            </w:r>
          </w:p>
          <w:p w:rsidR="00401EC8" w:rsidRPr="00E522AB" w:rsidRDefault="00401EC8" w:rsidP="00D10E17"/>
        </w:tc>
        <w:tc>
          <w:tcPr>
            <w:tcW w:w="4624" w:type="dxa"/>
          </w:tcPr>
          <w:p w:rsidR="003D7A12" w:rsidRPr="00E522AB" w:rsidRDefault="003D7A12" w:rsidP="00D10E17"/>
        </w:tc>
      </w:tr>
      <w:tr w:rsidR="003D7A12" w:rsidTr="00E522AB">
        <w:tc>
          <w:tcPr>
            <w:tcW w:w="4618" w:type="dxa"/>
          </w:tcPr>
          <w:p w:rsidR="003D7A12" w:rsidRDefault="003D7A12" w:rsidP="00D10E17">
            <w:pPr>
              <w:rPr>
                <w:b/>
              </w:rPr>
            </w:pPr>
            <w:r>
              <w:rPr>
                <w:b/>
                <w:bCs/>
                <w:lang w:val="fr"/>
              </w:rPr>
              <w:t>Principe 6.</w:t>
            </w:r>
            <w:r>
              <w:rPr>
                <w:lang w:val="fr"/>
              </w:rPr>
              <w:t xml:space="preserve"> </w:t>
            </w:r>
            <w:r>
              <w:rPr>
                <w:b/>
                <w:bCs/>
                <w:lang w:val="fr"/>
              </w:rPr>
              <w:t>Coordination</w:t>
            </w:r>
          </w:p>
          <w:p w:rsidR="003D7A12" w:rsidRPr="00E522AB" w:rsidRDefault="003D7A12" w:rsidP="00D10E17">
            <w:r>
              <w:rPr>
                <w:lang w:val="fr"/>
              </w:rPr>
              <w:t>Pouvez-vous donner des exemples illustrant comment vos efforts de coordination avec les partenaires menés dans un cadre stratégique ont contribué à l</w:t>
            </w:r>
            <w:r w:rsidR="006F7E6A">
              <w:rPr>
                <w:lang w:val="fr"/>
              </w:rPr>
              <w:t>’</w:t>
            </w:r>
            <w:r>
              <w:rPr>
                <w:lang w:val="fr"/>
              </w:rPr>
              <w:t>efficacité de la conservation dans votre pays en</w:t>
            </w:r>
            <w:r w:rsidR="006F7E6A">
              <w:rPr>
                <w:lang w:val="fr"/>
              </w:rPr>
              <w:t> </w:t>
            </w:r>
            <w:r>
              <w:rPr>
                <w:lang w:val="fr"/>
              </w:rPr>
              <w:t>:</w:t>
            </w:r>
          </w:p>
          <w:p w:rsidR="003D7A12" w:rsidRPr="00E522AB" w:rsidRDefault="00337165" w:rsidP="00D10E17">
            <w:pPr>
              <w:pStyle w:val="ListParagraph"/>
              <w:numPr>
                <w:ilvl w:val="0"/>
                <w:numId w:val="2"/>
              </w:numPr>
            </w:pPr>
            <w:r>
              <w:rPr>
                <w:lang w:val="fr"/>
              </w:rPr>
              <w:t>c</w:t>
            </w:r>
            <w:r w:rsidR="003D7A12">
              <w:rPr>
                <w:lang w:val="fr"/>
              </w:rPr>
              <w:t>oordonnant à l</w:t>
            </w:r>
            <w:r w:rsidR="006F7E6A">
              <w:rPr>
                <w:lang w:val="fr"/>
              </w:rPr>
              <w:t>’</w:t>
            </w:r>
            <w:r w:rsidR="003D7A12">
              <w:rPr>
                <w:lang w:val="fr"/>
              </w:rPr>
              <w:t>échelon national les partenaires et orientations pour veiller à ce que les priorités soient stratégiques, clairement définies et convenues</w:t>
            </w:r>
          </w:p>
          <w:p w:rsidR="003D7A12" w:rsidRPr="00E522AB" w:rsidRDefault="00337165" w:rsidP="00D10E17">
            <w:pPr>
              <w:pStyle w:val="ListParagraph"/>
              <w:numPr>
                <w:ilvl w:val="0"/>
                <w:numId w:val="2"/>
              </w:numPr>
            </w:pPr>
            <w:r>
              <w:rPr>
                <w:lang w:val="fr"/>
              </w:rPr>
              <w:t>t</w:t>
            </w:r>
            <w:r w:rsidR="003D7A12">
              <w:rPr>
                <w:lang w:val="fr"/>
              </w:rPr>
              <w:t>ravaillant dans des cadres nationaux</w:t>
            </w:r>
          </w:p>
          <w:p w:rsidR="003D7A12" w:rsidRDefault="00337165" w:rsidP="00D10E17">
            <w:pPr>
              <w:pStyle w:val="ListParagraph"/>
              <w:numPr>
                <w:ilvl w:val="0"/>
                <w:numId w:val="2"/>
              </w:numPr>
            </w:pPr>
            <w:r>
              <w:rPr>
                <w:lang w:val="fr"/>
              </w:rPr>
              <w:t>t</w:t>
            </w:r>
            <w:r w:rsidR="003D7A12">
              <w:rPr>
                <w:lang w:val="fr"/>
              </w:rPr>
              <w:t>ravaillant avec d</w:t>
            </w:r>
            <w:r w:rsidR="006F7E6A">
              <w:rPr>
                <w:lang w:val="fr"/>
              </w:rPr>
              <w:t>’</w:t>
            </w:r>
            <w:r w:rsidR="003D7A12">
              <w:rPr>
                <w:lang w:val="fr"/>
              </w:rPr>
              <w:t>autres organisations pour éviter les chevauchements et fixer des priorités</w:t>
            </w:r>
          </w:p>
          <w:p w:rsidR="003D7A12" w:rsidRPr="00E522AB" w:rsidRDefault="003D7A12" w:rsidP="00D10E17"/>
        </w:tc>
        <w:tc>
          <w:tcPr>
            <w:tcW w:w="4624" w:type="dxa"/>
          </w:tcPr>
          <w:p w:rsidR="003D7A12" w:rsidRPr="00E522AB" w:rsidRDefault="003D7A12" w:rsidP="00D10E17"/>
        </w:tc>
      </w:tr>
      <w:tr w:rsidR="003D7A12" w:rsidTr="00E522AB">
        <w:tc>
          <w:tcPr>
            <w:tcW w:w="4618" w:type="dxa"/>
          </w:tcPr>
          <w:p w:rsidR="003D7A12" w:rsidRDefault="003D7A12" w:rsidP="00D10E17">
            <w:pPr>
              <w:rPr>
                <w:b/>
              </w:rPr>
            </w:pPr>
            <w:r>
              <w:rPr>
                <w:b/>
                <w:bCs/>
                <w:lang w:val="fr"/>
              </w:rPr>
              <w:t>Principe 7.</w:t>
            </w:r>
            <w:r>
              <w:rPr>
                <w:lang w:val="fr"/>
              </w:rPr>
              <w:t xml:space="preserve"> </w:t>
            </w:r>
            <w:r>
              <w:rPr>
                <w:b/>
                <w:bCs/>
                <w:lang w:val="fr"/>
              </w:rPr>
              <w:t>Renforcement des capacités nationales</w:t>
            </w:r>
          </w:p>
          <w:p w:rsidR="003D7A12" w:rsidRDefault="003D7A12" w:rsidP="00D10E17">
            <w:r>
              <w:rPr>
                <w:lang w:val="fr"/>
              </w:rPr>
              <w:t>Votre pays a-t-il efficacement renforcé ses capacités en matière de conservation</w:t>
            </w:r>
            <w:r w:rsidR="006F7E6A">
              <w:rPr>
                <w:lang w:val="fr"/>
              </w:rPr>
              <w:t> </w:t>
            </w:r>
            <w:r>
              <w:rPr>
                <w:lang w:val="fr"/>
              </w:rPr>
              <w:t>?</w:t>
            </w:r>
          </w:p>
          <w:p w:rsidR="00401EC8" w:rsidRDefault="00401EC8" w:rsidP="00D10E17"/>
          <w:p w:rsidR="00401EC8" w:rsidRDefault="00401EC8" w:rsidP="00D10E17"/>
          <w:p w:rsidR="00401EC8" w:rsidRDefault="00401EC8" w:rsidP="00D10E17"/>
          <w:p w:rsidR="00401EC8" w:rsidRDefault="00401EC8" w:rsidP="00D10E17"/>
          <w:p w:rsidR="00401EC8" w:rsidRDefault="00401EC8" w:rsidP="00D10E17"/>
          <w:p w:rsidR="00401EC8" w:rsidRDefault="00401EC8" w:rsidP="00D10E17"/>
          <w:p w:rsidR="00401EC8" w:rsidRDefault="00401EC8" w:rsidP="00D10E17"/>
          <w:p w:rsidR="00401EC8" w:rsidRDefault="00401EC8" w:rsidP="00D10E17"/>
          <w:p w:rsidR="00401EC8" w:rsidRDefault="00401EC8" w:rsidP="00D10E17"/>
          <w:p w:rsidR="00401EC8" w:rsidRDefault="00401EC8" w:rsidP="00D10E17"/>
          <w:p w:rsidR="00401EC8" w:rsidRPr="00E522AB" w:rsidRDefault="00401EC8" w:rsidP="00D10E17"/>
          <w:p w:rsidR="003D7A12" w:rsidRPr="00E522AB" w:rsidRDefault="003D7A12" w:rsidP="00D10E17"/>
        </w:tc>
        <w:tc>
          <w:tcPr>
            <w:tcW w:w="4624" w:type="dxa"/>
          </w:tcPr>
          <w:p w:rsidR="003D7A12" w:rsidRPr="00E522AB" w:rsidRDefault="003D7A12" w:rsidP="00D10E17"/>
        </w:tc>
      </w:tr>
      <w:tr w:rsidR="003D7A12" w:rsidTr="00E522AB">
        <w:tc>
          <w:tcPr>
            <w:tcW w:w="4618" w:type="dxa"/>
          </w:tcPr>
          <w:p w:rsidR="003D7A12" w:rsidRDefault="003D7A12" w:rsidP="00ED5209">
            <w:pPr>
              <w:tabs>
                <w:tab w:val="left" w:pos="2985"/>
              </w:tabs>
              <w:rPr>
                <w:b/>
              </w:rPr>
            </w:pPr>
            <w:r>
              <w:rPr>
                <w:b/>
                <w:bCs/>
                <w:lang w:val="fr"/>
              </w:rPr>
              <w:t>Principe 8.</w:t>
            </w:r>
            <w:r>
              <w:rPr>
                <w:lang w:val="fr"/>
              </w:rPr>
              <w:t xml:space="preserve"> </w:t>
            </w:r>
            <w:r>
              <w:rPr>
                <w:b/>
                <w:bCs/>
                <w:lang w:val="fr"/>
              </w:rPr>
              <w:t>Responsabilité</w:t>
            </w:r>
            <w:r>
              <w:rPr>
                <w:lang w:val="fr"/>
              </w:rPr>
              <w:tab/>
            </w:r>
          </w:p>
          <w:p w:rsidR="003D7A12" w:rsidRDefault="003D7A12" w:rsidP="00D10E17">
            <w:r>
              <w:rPr>
                <w:lang w:val="fr"/>
              </w:rPr>
              <w:t>Quels sont les systèmes en place dans votre pays pour garantir la responsabilité et la transparence de vos activités nationales, y compris la préparation de rapports sur les progrès accomplis</w:t>
            </w:r>
            <w:r w:rsidR="006F7E6A">
              <w:rPr>
                <w:lang w:val="fr"/>
              </w:rPr>
              <w:t> </w:t>
            </w:r>
            <w:r>
              <w:rPr>
                <w:lang w:val="fr"/>
              </w:rPr>
              <w:t>?</w:t>
            </w:r>
          </w:p>
          <w:p w:rsidR="00401EC8" w:rsidRDefault="00401EC8" w:rsidP="00D10E17"/>
          <w:p w:rsidR="00401EC8" w:rsidRDefault="00401EC8" w:rsidP="00D10E17"/>
          <w:p w:rsidR="00401EC8" w:rsidRDefault="00401EC8" w:rsidP="00D10E17"/>
          <w:p w:rsidR="00401EC8" w:rsidRDefault="00401EC8" w:rsidP="00D10E17"/>
          <w:p w:rsidR="00401EC8" w:rsidRDefault="00401EC8" w:rsidP="00D10E17"/>
          <w:p w:rsidR="00401EC8" w:rsidRDefault="00401EC8" w:rsidP="00D10E17"/>
          <w:p w:rsidR="003D7A12" w:rsidRPr="00E522AB" w:rsidRDefault="003D7A12" w:rsidP="00D10E17"/>
        </w:tc>
        <w:tc>
          <w:tcPr>
            <w:tcW w:w="4624" w:type="dxa"/>
          </w:tcPr>
          <w:p w:rsidR="003D7A12" w:rsidRPr="00E522AB" w:rsidRDefault="003D7A12" w:rsidP="00D10E17"/>
        </w:tc>
      </w:tr>
      <w:tr w:rsidR="003D7A12" w:rsidTr="00D10E17">
        <w:tc>
          <w:tcPr>
            <w:tcW w:w="9242" w:type="dxa"/>
            <w:gridSpan w:val="2"/>
          </w:tcPr>
          <w:p w:rsidR="003D7A12" w:rsidRPr="00A44F46" w:rsidRDefault="003D7A12" w:rsidP="00A44F46">
            <w:pPr>
              <w:rPr>
                <w:b/>
                <w:szCs w:val="20"/>
              </w:rPr>
            </w:pPr>
            <w:r>
              <w:rPr>
                <w:b/>
                <w:bCs/>
                <w:szCs w:val="20"/>
                <w:lang w:val="fr"/>
              </w:rPr>
              <w:t xml:space="preserve">Dernière question – Pensez-vous que le format actuel de la Stratégie, axé sur des principes, </w:t>
            </w:r>
            <w:r w:rsidR="00337165">
              <w:rPr>
                <w:b/>
                <w:bCs/>
                <w:szCs w:val="20"/>
                <w:lang w:val="fr"/>
              </w:rPr>
              <w:t>doive</w:t>
            </w:r>
            <w:r>
              <w:rPr>
                <w:b/>
                <w:bCs/>
                <w:szCs w:val="20"/>
                <w:lang w:val="fr"/>
              </w:rPr>
              <w:t xml:space="preserve"> être conservé ou </w:t>
            </w:r>
            <w:r w:rsidR="00337165">
              <w:rPr>
                <w:b/>
                <w:bCs/>
                <w:szCs w:val="20"/>
                <w:lang w:val="fr"/>
              </w:rPr>
              <w:t xml:space="preserve">être </w:t>
            </w:r>
            <w:r>
              <w:rPr>
                <w:b/>
                <w:bCs/>
                <w:szCs w:val="20"/>
                <w:lang w:val="fr"/>
              </w:rPr>
              <w:t>remplacé par un format classique identifiant les actions/résultats devant être utilisés pour mesurer les progrès en 2018</w:t>
            </w:r>
            <w:r w:rsidR="006F7E6A">
              <w:rPr>
                <w:b/>
                <w:bCs/>
                <w:szCs w:val="20"/>
                <w:lang w:val="fr"/>
              </w:rPr>
              <w:t> </w:t>
            </w:r>
            <w:r>
              <w:rPr>
                <w:b/>
                <w:bCs/>
                <w:szCs w:val="20"/>
                <w:lang w:val="fr"/>
              </w:rPr>
              <w:t>?</w:t>
            </w:r>
          </w:p>
          <w:p w:rsidR="003D7A12" w:rsidRPr="00A44F46" w:rsidRDefault="003D7A12" w:rsidP="00A44F46">
            <w:pPr>
              <w:rPr>
                <w:b/>
                <w:szCs w:val="20"/>
              </w:rPr>
            </w:pPr>
          </w:p>
          <w:p w:rsidR="003D7A12" w:rsidRPr="00A44F46" w:rsidRDefault="003D7A12" w:rsidP="00A44F46">
            <w:pPr>
              <w:rPr>
                <w:b/>
                <w:szCs w:val="20"/>
              </w:rPr>
            </w:pPr>
          </w:p>
        </w:tc>
      </w:tr>
    </w:tbl>
    <w:p w:rsidR="001C66E6" w:rsidRDefault="001C66E6"/>
    <w:sectPr w:rsidR="001C66E6" w:rsidSect="00A8159F">
      <w:headerReference w:type="default" r:id="rId9"/>
      <w:footerReference w:type="default" r:id="rId10"/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73C2" w:rsidRDefault="00CE73C2" w:rsidP="00B6609B">
      <w:pPr>
        <w:spacing w:before="0" w:after="0" w:line="240" w:lineRule="auto"/>
      </w:pPr>
      <w:r>
        <w:separator/>
      </w:r>
    </w:p>
  </w:endnote>
  <w:endnote w:type="continuationSeparator" w:id="0">
    <w:p w:rsidR="00CE73C2" w:rsidRDefault="00CE73C2" w:rsidP="00B6609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PerspectiveSans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516858"/>
      <w:docPartObj>
        <w:docPartGallery w:val="Page Numbers (Bottom of Page)"/>
        <w:docPartUnique/>
      </w:docPartObj>
    </w:sdtPr>
    <w:sdtEndPr/>
    <w:sdtContent>
      <w:p w:rsidR="00E96A6A" w:rsidRDefault="00CE73C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13FDE" w:rsidRPr="00813FDE">
          <w:rPr>
            <w:noProof/>
            <w:lang w:val="fr"/>
          </w:rPr>
          <w:t>1</w:t>
        </w:r>
        <w:r>
          <w:rPr>
            <w:noProof/>
            <w:lang w:val="fr"/>
          </w:rPr>
          <w:fldChar w:fldCharType="end"/>
        </w:r>
      </w:p>
    </w:sdtContent>
  </w:sdt>
  <w:p w:rsidR="00E96A6A" w:rsidRDefault="00E96A6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73C2" w:rsidRDefault="00CE73C2" w:rsidP="00B6609B">
      <w:pPr>
        <w:spacing w:before="0" w:after="0" w:line="240" w:lineRule="auto"/>
      </w:pPr>
      <w:r>
        <w:separator/>
      </w:r>
    </w:p>
  </w:footnote>
  <w:footnote w:type="continuationSeparator" w:id="0">
    <w:p w:rsidR="00CE73C2" w:rsidRDefault="00CE73C2" w:rsidP="00B6609B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6A6A" w:rsidRPr="004B2B8E" w:rsidRDefault="00E96A6A" w:rsidP="00B6609B">
    <w:pPr>
      <w:pStyle w:val="Header"/>
      <w:jc w:val="right"/>
      <w:rPr>
        <w:sz w:val="16"/>
        <w:szCs w:val="16"/>
      </w:rPr>
    </w:pPr>
    <w:r>
      <w:rPr>
        <w:sz w:val="16"/>
        <w:szCs w:val="16"/>
        <w:lang w:val="fr"/>
      </w:rPr>
      <w:t xml:space="preserve"> Stratégie d'action pour la conservation de la nature et les aires protégées dans le Pacifique insulaire 2008-2012</w:t>
    </w:r>
  </w:p>
  <w:p w:rsidR="00E96A6A" w:rsidRDefault="00E96A6A" w:rsidP="00B6609B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D0AEC"/>
    <w:multiLevelType w:val="hybridMultilevel"/>
    <w:tmpl w:val="43186DEA"/>
    <w:lvl w:ilvl="0" w:tplc="2C0C2ADE">
      <w:numFmt w:val="bullet"/>
      <w:lvlText w:val="•"/>
      <w:lvlJc w:val="left"/>
      <w:pPr>
        <w:ind w:left="720" w:hanging="360"/>
      </w:pPr>
      <w:rPr>
        <w:rFonts w:ascii="Arial" w:hAnsi="Arial" w:hint="default"/>
        <w:sz w:val="2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A443E1"/>
    <w:multiLevelType w:val="hybridMultilevel"/>
    <w:tmpl w:val="A8A698C6"/>
    <w:lvl w:ilvl="0" w:tplc="2C0C2ADE">
      <w:numFmt w:val="bullet"/>
      <w:lvlText w:val="•"/>
      <w:lvlJc w:val="left"/>
      <w:pPr>
        <w:ind w:left="720" w:hanging="360"/>
      </w:pPr>
      <w:rPr>
        <w:rFonts w:ascii="Arial" w:hAnsi="Arial" w:hint="default"/>
        <w:sz w:val="2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defaultTabStop w:val="720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A0989"/>
    <w:rsid w:val="00006470"/>
    <w:rsid w:val="00035E88"/>
    <w:rsid w:val="0008490A"/>
    <w:rsid w:val="001A5195"/>
    <w:rsid w:val="001A617C"/>
    <w:rsid w:val="001C66E6"/>
    <w:rsid w:val="00200797"/>
    <w:rsid w:val="00204F68"/>
    <w:rsid w:val="00252903"/>
    <w:rsid w:val="00292205"/>
    <w:rsid w:val="002A0AB9"/>
    <w:rsid w:val="00337165"/>
    <w:rsid w:val="003452C5"/>
    <w:rsid w:val="003600DD"/>
    <w:rsid w:val="00361C25"/>
    <w:rsid w:val="003640BC"/>
    <w:rsid w:val="003D7A12"/>
    <w:rsid w:val="00401EC8"/>
    <w:rsid w:val="00452CDC"/>
    <w:rsid w:val="004B2B8E"/>
    <w:rsid w:val="004D0A3E"/>
    <w:rsid w:val="004E1F6B"/>
    <w:rsid w:val="00511D59"/>
    <w:rsid w:val="00527FE4"/>
    <w:rsid w:val="00570495"/>
    <w:rsid w:val="00581F32"/>
    <w:rsid w:val="00594957"/>
    <w:rsid w:val="00596CE9"/>
    <w:rsid w:val="005C2BF1"/>
    <w:rsid w:val="0066370C"/>
    <w:rsid w:val="006A4466"/>
    <w:rsid w:val="006E0BAE"/>
    <w:rsid w:val="006E7AE1"/>
    <w:rsid w:val="006F7E6A"/>
    <w:rsid w:val="00740117"/>
    <w:rsid w:val="007B7F46"/>
    <w:rsid w:val="007C4B98"/>
    <w:rsid w:val="007D4E13"/>
    <w:rsid w:val="007D724B"/>
    <w:rsid w:val="00813FDE"/>
    <w:rsid w:val="00815477"/>
    <w:rsid w:val="0090341B"/>
    <w:rsid w:val="00917286"/>
    <w:rsid w:val="00933BBE"/>
    <w:rsid w:val="0099648B"/>
    <w:rsid w:val="009B7514"/>
    <w:rsid w:val="009D602D"/>
    <w:rsid w:val="009E3138"/>
    <w:rsid w:val="009F1B40"/>
    <w:rsid w:val="00A44F46"/>
    <w:rsid w:val="00A550A1"/>
    <w:rsid w:val="00A8159F"/>
    <w:rsid w:val="00AF2610"/>
    <w:rsid w:val="00AF4745"/>
    <w:rsid w:val="00AF77EB"/>
    <w:rsid w:val="00B07867"/>
    <w:rsid w:val="00B2588E"/>
    <w:rsid w:val="00B338AA"/>
    <w:rsid w:val="00B60367"/>
    <w:rsid w:val="00B63624"/>
    <w:rsid w:val="00B6609B"/>
    <w:rsid w:val="00B843B7"/>
    <w:rsid w:val="00BA0989"/>
    <w:rsid w:val="00BB785F"/>
    <w:rsid w:val="00BD209D"/>
    <w:rsid w:val="00C500AA"/>
    <w:rsid w:val="00CA1E9A"/>
    <w:rsid w:val="00CE73C2"/>
    <w:rsid w:val="00CF5DD8"/>
    <w:rsid w:val="00D00864"/>
    <w:rsid w:val="00D00F3C"/>
    <w:rsid w:val="00D10E17"/>
    <w:rsid w:val="00D16B0E"/>
    <w:rsid w:val="00D85D80"/>
    <w:rsid w:val="00DA112F"/>
    <w:rsid w:val="00DA1727"/>
    <w:rsid w:val="00E12068"/>
    <w:rsid w:val="00E235B0"/>
    <w:rsid w:val="00E522AB"/>
    <w:rsid w:val="00E64440"/>
    <w:rsid w:val="00E96A6A"/>
    <w:rsid w:val="00EB3548"/>
    <w:rsid w:val="00EC4474"/>
    <w:rsid w:val="00EC55F1"/>
    <w:rsid w:val="00ED5209"/>
    <w:rsid w:val="00F02352"/>
    <w:rsid w:val="00F04949"/>
    <w:rsid w:val="00F303D2"/>
    <w:rsid w:val="00F4429D"/>
    <w:rsid w:val="00F51D1E"/>
    <w:rsid w:val="00F849BC"/>
    <w:rsid w:val="00F84E85"/>
    <w:rsid w:val="00FC5344"/>
    <w:rsid w:val="00FF6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before="120" w:after="120" w:line="28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0989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547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547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Spacing">
    <w:name w:val="No Spacing"/>
    <w:uiPriority w:val="1"/>
    <w:qFormat/>
    <w:rsid w:val="00815477"/>
    <w:pPr>
      <w:spacing w:before="0" w:after="0" w:line="240" w:lineRule="auto"/>
    </w:pPr>
    <w:rPr>
      <w:rFonts w:ascii="Arial" w:hAnsi="Arial"/>
      <w:sz w:val="20"/>
    </w:rPr>
  </w:style>
  <w:style w:type="table" w:styleId="TableGrid">
    <w:name w:val="Table Grid"/>
    <w:basedOn w:val="TableNormal"/>
    <w:uiPriority w:val="59"/>
    <w:rsid w:val="00BA0989"/>
    <w:pPr>
      <w:spacing w:before="0"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A098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B6609B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6609B"/>
    <w:rPr>
      <w:rFonts w:ascii="Arial" w:hAnsi="Arial"/>
      <w:sz w:val="20"/>
    </w:rPr>
  </w:style>
  <w:style w:type="paragraph" w:styleId="Footer">
    <w:name w:val="footer"/>
    <w:basedOn w:val="Normal"/>
    <w:link w:val="FooterChar"/>
    <w:uiPriority w:val="99"/>
    <w:unhideWhenUsed/>
    <w:rsid w:val="00B6609B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609B"/>
    <w:rPr>
      <w:rFonts w:ascii="Arial" w:hAnsi="Arial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1B0125-24F3-4064-8C4D-36F677C4C4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5</Pages>
  <Words>1083</Words>
  <Characters>6174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7243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pthomas</dc:creator>
  <cp:lastModifiedBy>Olivier</cp:lastModifiedBy>
  <cp:revision>4</cp:revision>
  <dcterms:created xsi:type="dcterms:W3CDTF">2013-09-25T19:28:00Z</dcterms:created>
  <dcterms:modified xsi:type="dcterms:W3CDTF">2013-10-15T09:35:00Z</dcterms:modified>
</cp:coreProperties>
</file>